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F37" w:rsidRDefault="00637F37" w:rsidP="00637F37">
      <w:pPr>
        <w:pStyle w:val="Heading1"/>
        <w:rPr>
          <w:lang w:val="en-NZ"/>
        </w:rPr>
      </w:pPr>
      <w:r>
        <w:rPr>
          <w:lang w:val="en-NZ"/>
        </w:rPr>
        <w:t>Board of Trustees Policy: Curriculum (NAG 1)</w:t>
      </w:r>
    </w:p>
    <w:p w:rsidR="00637F37" w:rsidRDefault="00A75C5C" w:rsidP="00A75C5C">
      <w:pPr>
        <w:pStyle w:val="Heading2"/>
        <w:rPr>
          <w:lang w:val="en-NZ"/>
        </w:rPr>
      </w:pPr>
      <w:r>
        <w:rPr>
          <w:lang w:val="en-NZ"/>
        </w:rPr>
        <w:t>Blind &amp; Low Vision Education Network NZ</w:t>
      </w:r>
    </w:p>
    <w:p w:rsidR="00A75C5C" w:rsidRPr="00A75C5C" w:rsidRDefault="00A75C5C" w:rsidP="00A75C5C">
      <w:pPr>
        <w:rPr>
          <w:lang w:val="en-NZ"/>
        </w:rPr>
      </w:pPr>
    </w:p>
    <w:p w:rsidR="00637F37" w:rsidRDefault="00637F37" w:rsidP="00637F37">
      <w:pPr>
        <w:pStyle w:val="Heading2"/>
        <w:rPr>
          <w:lang w:val="en-NZ"/>
        </w:rPr>
      </w:pPr>
      <w:r>
        <w:rPr>
          <w:lang w:val="en-NZ"/>
        </w:rPr>
        <w:t>Statement of Intent:</w:t>
      </w:r>
    </w:p>
    <w:p w:rsidR="005A3949" w:rsidRDefault="00B95601" w:rsidP="005A3949">
      <w:pPr>
        <w:pStyle w:val="NoSpacing"/>
        <w:rPr>
          <w:lang w:val="en-NZ"/>
        </w:rPr>
      </w:pPr>
      <w:r>
        <w:rPr>
          <w:lang w:val="en-NZ"/>
        </w:rPr>
        <w:t xml:space="preserve">The Board of Trustees of the Blind &amp; Low Vision Education Network NZ (BLENNZ) will, through the Principal and staff, develop and implement a curriculum for </w:t>
      </w:r>
      <w:proofErr w:type="spellStart"/>
      <w:r>
        <w:rPr>
          <w:lang w:val="en-NZ"/>
        </w:rPr>
        <w:t>ākonga</w:t>
      </w:r>
      <w:proofErr w:type="spellEnd"/>
      <w:r>
        <w:rPr>
          <w:lang w:val="en-NZ"/>
        </w:rPr>
        <w:t xml:space="preserve"> in years 1-13 who </w:t>
      </w:r>
      <w:r w:rsidR="008506C0">
        <w:rPr>
          <w:lang w:val="en-NZ"/>
        </w:rPr>
        <w:t xml:space="preserve">are enrolled in the </w:t>
      </w:r>
      <w:proofErr w:type="spellStart"/>
      <w:r w:rsidR="008506C0">
        <w:rPr>
          <w:lang w:val="en-NZ"/>
        </w:rPr>
        <w:t>Homai</w:t>
      </w:r>
      <w:proofErr w:type="spellEnd"/>
      <w:r w:rsidR="008506C0">
        <w:rPr>
          <w:lang w:val="en-NZ"/>
        </w:rPr>
        <w:t xml:space="preserve"> Campus School or satellite classes, or who access </w:t>
      </w:r>
      <w:r w:rsidR="00701B27">
        <w:rPr>
          <w:lang w:val="en-NZ"/>
        </w:rPr>
        <w:t>T</w:t>
      </w:r>
      <w:r w:rsidR="008506C0">
        <w:rPr>
          <w:lang w:val="en-NZ"/>
        </w:rPr>
        <w:t xml:space="preserve">he NZ Curriculum </w:t>
      </w:r>
      <w:r w:rsidR="00701B27">
        <w:rPr>
          <w:lang w:val="en-NZ"/>
        </w:rPr>
        <w:t xml:space="preserve">2007 </w:t>
      </w:r>
      <w:r w:rsidR="008506C0">
        <w:rPr>
          <w:lang w:val="en-NZ"/>
        </w:rPr>
        <w:t>or BLENNZ Curriculum through Residential and Immersion programmes.</w:t>
      </w:r>
      <w:r w:rsidR="003A15DA">
        <w:rPr>
          <w:lang w:val="en-NZ"/>
        </w:rPr>
        <w:t xml:space="preserve"> </w:t>
      </w:r>
    </w:p>
    <w:p w:rsidR="005A3949" w:rsidRDefault="005A3949" w:rsidP="005A3949">
      <w:pPr>
        <w:pStyle w:val="NoSpacing"/>
        <w:rPr>
          <w:lang w:val="en-NZ"/>
        </w:rPr>
      </w:pPr>
    </w:p>
    <w:p w:rsidR="005A3949" w:rsidRDefault="003A15DA" w:rsidP="005A3949">
      <w:pPr>
        <w:pStyle w:val="NoSpacing"/>
        <w:rPr>
          <w:lang w:val="en-NZ"/>
        </w:rPr>
      </w:pPr>
      <w:r>
        <w:rPr>
          <w:lang w:val="en-NZ"/>
        </w:rPr>
        <w:t xml:space="preserve">Teaching and learning programmes will incorporate The National Curriculum as expressed in </w:t>
      </w:r>
      <w:r w:rsidR="00701B27">
        <w:rPr>
          <w:lang w:val="en-NZ"/>
        </w:rPr>
        <w:t>T</w:t>
      </w:r>
      <w:r>
        <w:rPr>
          <w:lang w:val="en-NZ"/>
        </w:rPr>
        <w:t xml:space="preserve">he NZ Curriculum </w:t>
      </w:r>
      <w:r w:rsidR="00701B27">
        <w:rPr>
          <w:lang w:val="en-NZ"/>
        </w:rPr>
        <w:t xml:space="preserve">2007 </w:t>
      </w:r>
      <w:r>
        <w:rPr>
          <w:lang w:val="en-NZ"/>
        </w:rPr>
        <w:t xml:space="preserve">or </w:t>
      </w:r>
      <w:proofErr w:type="spellStart"/>
      <w:r>
        <w:rPr>
          <w:lang w:val="en-NZ"/>
        </w:rPr>
        <w:t>Te</w:t>
      </w:r>
      <w:proofErr w:type="spellEnd"/>
      <w:r>
        <w:rPr>
          <w:lang w:val="en-NZ"/>
        </w:rPr>
        <w:t xml:space="preserve"> </w:t>
      </w:r>
      <w:proofErr w:type="spellStart"/>
      <w:r>
        <w:rPr>
          <w:lang w:val="en-NZ"/>
        </w:rPr>
        <w:t>Marautanga</w:t>
      </w:r>
      <w:proofErr w:type="spellEnd"/>
      <w:r>
        <w:rPr>
          <w:lang w:val="en-NZ"/>
        </w:rPr>
        <w:t xml:space="preserve"> o </w:t>
      </w:r>
      <w:proofErr w:type="spellStart"/>
      <w:r>
        <w:rPr>
          <w:lang w:val="en-NZ"/>
        </w:rPr>
        <w:t>Aotearoa</w:t>
      </w:r>
      <w:proofErr w:type="spellEnd"/>
      <w:r w:rsidR="005E2CD0">
        <w:rPr>
          <w:lang w:val="en-NZ"/>
        </w:rPr>
        <w:t xml:space="preserve">, </w:t>
      </w:r>
      <w:proofErr w:type="spellStart"/>
      <w:r w:rsidR="005E2CD0">
        <w:rPr>
          <w:lang w:val="en-NZ"/>
        </w:rPr>
        <w:t>Te</w:t>
      </w:r>
      <w:proofErr w:type="spellEnd"/>
      <w:r w:rsidR="005E2CD0">
        <w:rPr>
          <w:lang w:val="en-NZ"/>
        </w:rPr>
        <w:t xml:space="preserve"> </w:t>
      </w:r>
      <w:proofErr w:type="spellStart"/>
      <w:r w:rsidR="005E2CD0">
        <w:rPr>
          <w:lang w:val="en-NZ"/>
        </w:rPr>
        <w:t>Whaariki</w:t>
      </w:r>
      <w:proofErr w:type="spellEnd"/>
      <w:r w:rsidR="005E2CD0">
        <w:rPr>
          <w:lang w:val="en-NZ"/>
        </w:rPr>
        <w:t xml:space="preserve"> and the BLENNZ Curriculum</w:t>
      </w:r>
      <w:r>
        <w:rPr>
          <w:lang w:val="en-NZ"/>
        </w:rPr>
        <w:t xml:space="preserve">. </w:t>
      </w:r>
      <w:proofErr w:type="spellStart"/>
      <w:r w:rsidR="005A3949" w:rsidRPr="005A3949">
        <w:rPr>
          <w:rFonts w:cs="Arial"/>
          <w:iCs/>
          <w:color w:val="000000"/>
          <w:szCs w:val="24"/>
        </w:rPr>
        <w:t>Te</w:t>
      </w:r>
      <w:proofErr w:type="spellEnd"/>
      <w:r w:rsidR="005A3949" w:rsidRPr="005A3949">
        <w:rPr>
          <w:rFonts w:cs="Arial"/>
          <w:iCs/>
          <w:color w:val="000000"/>
          <w:szCs w:val="24"/>
        </w:rPr>
        <w:t xml:space="preserve"> </w:t>
      </w:r>
      <w:proofErr w:type="spellStart"/>
      <w:r w:rsidR="005A3949" w:rsidRPr="005A3949">
        <w:rPr>
          <w:rFonts w:cs="Arial"/>
          <w:iCs/>
          <w:color w:val="000000"/>
          <w:szCs w:val="24"/>
        </w:rPr>
        <w:t>Whāriki</w:t>
      </w:r>
      <w:proofErr w:type="spellEnd"/>
      <w:r w:rsidR="005A3949" w:rsidRPr="005A3949">
        <w:rPr>
          <w:rFonts w:cs="Arial"/>
          <w:iCs/>
          <w:color w:val="000000"/>
          <w:szCs w:val="24"/>
        </w:rPr>
        <w:t xml:space="preserve">: He </w:t>
      </w:r>
      <w:proofErr w:type="spellStart"/>
      <w:r w:rsidR="005A3949" w:rsidRPr="005A3949">
        <w:rPr>
          <w:rFonts w:cs="Arial"/>
          <w:iCs/>
          <w:color w:val="000000"/>
          <w:szCs w:val="24"/>
        </w:rPr>
        <w:t>whāriki</w:t>
      </w:r>
      <w:proofErr w:type="spellEnd"/>
      <w:r w:rsidR="005A3949" w:rsidRPr="005A3949">
        <w:rPr>
          <w:rFonts w:cs="Arial"/>
          <w:iCs/>
          <w:color w:val="000000"/>
          <w:szCs w:val="24"/>
        </w:rPr>
        <w:t xml:space="preserve"> </w:t>
      </w:r>
      <w:proofErr w:type="spellStart"/>
      <w:r w:rsidR="005A3949" w:rsidRPr="005A3949">
        <w:rPr>
          <w:rFonts w:cs="Arial"/>
          <w:iCs/>
          <w:color w:val="000000"/>
          <w:szCs w:val="24"/>
        </w:rPr>
        <w:t>mātauranga</w:t>
      </w:r>
      <w:proofErr w:type="spellEnd"/>
      <w:r w:rsidR="005A3949" w:rsidRPr="005A3949">
        <w:rPr>
          <w:rFonts w:cs="Arial"/>
          <w:iCs/>
          <w:color w:val="000000"/>
          <w:szCs w:val="24"/>
        </w:rPr>
        <w:t xml:space="preserve"> </w:t>
      </w:r>
      <w:proofErr w:type="spellStart"/>
      <w:r w:rsidR="005A3949" w:rsidRPr="005A3949">
        <w:rPr>
          <w:rFonts w:cs="Arial"/>
          <w:iCs/>
          <w:color w:val="000000"/>
          <w:szCs w:val="24"/>
        </w:rPr>
        <w:t>mō</w:t>
      </w:r>
      <w:proofErr w:type="spellEnd"/>
      <w:r w:rsidR="005A3949" w:rsidRPr="005A3949">
        <w:rPr>
          <w:rFonts w:cs="Arial"/>
          <w:iCs/>
          <w:color w:val="000000"/>
          <w:szCs w:val="24"/>
        </w:rPr>
        <w:t xml:space="preserve"> </w:t>
      </w:r>
      <w:proofErr w:type="spellStart"/>
      <w:r w:rsidR="005A3949" w:rsidRPr="005A3949">
        <w:rPr>
          <w:rFonts w:cs="Arial"/>
          <w:iCs/>
          <w:color w:val="000000"/>
          <w:szCs w:val="24"/>
        </w:rPr>
        <w:t>ngā</w:t>
      </w:r>
      <w:proofErr w:type="spellEnd"/>
      <w:r w:rsidR="005A3949" w:rsidRPr="005A3949">
        <w:rPr>
          <w:rFonts w:cs="Arial"/>
          <w:iCs/>
          <w:color w:val="000000"/>
          <w:szCs w:val="24"/>
        </w:rPr>
        <w:t xml:space="preserve"> </w:t>
      </w:r>
      <w:proofErr w:type="spellStart"/>
      <w:r w:rsidR="005A3949" w:rsidRPr="005A3949">
        <w:rPr>
          <w:rFonts w:cs="Arial"/>
          <w:iCs/>
          <w:color w:val="000000"/>
          <w:szCs w:val="24"/>
        </w:rPr>
        <w:t>mokopuna</w:t>
      </w:r>
      <w:proofErr w:type="spellEnd"/>
      <w:r w:rsidR="005A3949" w:rsidRPr="005A3949">
        <w:rPr>
          <w:rFonts w:cs="Arial"/>
          <w:iCs/>
          <w:color w:val="000000"/>
          <w:szCs w:val="24"/>
        </w:rPr>
        <w:t xml:space="preserve"> o Aotearoa Early childhood curriculum (</w:t>
      </w:r>
      <w:proofErr w:type="spellStart"/>
      <w:r w:rsidR="005A3949" w:rsidRPr="005A3949">
        <w:rPr>
          <w:rFonts w:cs="Arial"/>
          <w:iCs/>
          <w:color w:val="000000"/>
          <w:szCs w:val="24"/>
        </w:rPr>
        <w:t>Te</w:t>
      </w:r>
      <w:proofErr w:type="spellEnd"/>
      <w:r w:rsidR="005A3949" w:rsidRPr="005A3949">
        <w:rPr>
          <w:rFonts w:cs="Arial"/>
          <w:iCs/>
          <w:color w:val="000000"/>
          <w:szCs w:val="24"/>
        </w:rPr>
        <w:t xml:space="preserve"> </w:t>
      </w:r>
      <w:proofErr w:type="spellStart"/>
      <w:r w:rsidR="005A3949" w:rsidRPr="005A3949">
        <w:rPr>
          <w:rFonts w:cs="Arial"/>
          <w:iCs/>
          <w:color w:val="000000"/>
          <w:szCs w:val="24"/>
        </w:rPr>
        <w:t>Whāriki</w:t>
      </w:r>
      <w:proofErr w:type="spellEnd"/>
      <w:r w:rsidR="005A3949" w:rsidRPr="005A3949">
        <w:rPr>
          <w:rFonts w:cs="Arial"/>
          <w:iCs/>
          <w:color w:val="000000"/>
          <w:szCs w:val="24"/>
        </w:rPr>
        <w:t xml:space="preserve">) </w:t>
      </w:r>
      <w:r w:rsidR="005A3949" w:rsidRPr="005A3949">
        <w:rPr>
          <w:rFonts w:cs="Arial"/>
          <w:color w:val="000000"/>
          <w:szCs w:val="24"/>
        </w:rPr>
        <w:t>sets out the curriculum to be used in New Zealand early childhood education (ECE) settings and provides guidance for its implementation</w:t>
      </w:r>
      <w:r w:rsidR="005A3949">
        <w:rPr>
          <w:rFonts w:cs="Gotham Book"/>
          <w:color w:val="000000"/>
          <w:sz w:val="17"/>
          <w:szCs w:val="17"/>
        </w:rPr>
        <w:t xml:space="preserve">.  </w:t>
      </w:r>
      <w:proofErr w:type="spellStart"/>
      <w:r w:rsidR="005A3949" w:rsidRPr="005A3949">
        <w:rPr>
          <w:rFonts w:cs="Gotham Book"/>
          <w:color w:val="000000"/>
          <w:szCs w:val="24"/>
        </w:rPr>
        <w:t>Pr</w:t>
      </w:r>
      <w:r w:rsidR="005A3949">
        <w:rPr>
          <w:lang w:val="en-NZ"/>
        </w:rPr>
        <w:t>ogrammes</w:t>
      </w:r>
      <w:proofErr w:type="spellEnd"/>
      <w:r w:rsidR="005A3949">
        <w:rPr>
          <w:lang w:val="en-NZ"/>
        </w:rPr>
        <w:t xml:space="preserve"> will be underpinned by and consistent with the respective curriculum principles. Values will be encouraged and modelled, and explored by </w:t>
      </w:r>
      <w:proofErr w:type="spellStart"/>
      <w:r w:rsidR="005A3949">
        <w:rPr>
          <w:lang w:val="en-NZ"/>
        </w:rPr>
        <w:t>ākonga</w:t>
      </w:r>
      <w:proofErr w:type="spellEnd"/>
      <w:r w:rsidR="005A3949">
        <w:rPr>
          <w:lang w:val="en-NZ"/>
        </w:rPr>
        <w:t xml:space="preserve">. </w:t>
      </w:r>
    </w:p>
    <w:p w:rsidR="00F103E9" w:rsidRDefault="00F103E9" w:rsidP="005A3949">
      <w:pPr>
        <w:pStyle w:val="NoSpacing"/>
        <w:rPr>
          <w:lang w:val="en-NZ"/>
        </w:rPr>
      </w:pPr>
    </w:p>
    <w:p w:rsidR="00701B27" w:rsidRDefault="00F103E9" w:rsidP="00B95601">
      <w:pPr>
        <w:pStyle w:val="NoSpacing"/>
        <w:rPr>
          <w:lang w:val="en-NZ"/>
        </w:rPr>
      </w:pPr>
      <w:r>
        <w:rPr>
          <w:lang w:val="en-NZ"/>
        </w:rPr>
        <w:t xml:space="preserve">Appropriate support and teaching will be provided by Resource Teachers Vision to BLENNZ </w:t>
      </w:r>
      <w:proofErr w:type="spellStart"/>
      <w:r>
        <w:rPr>
          <w:lang w:val="en-NZ"/>
        </w:rPr>
        <w:t>ākonga</w:t>
      </w:r>
      <w:proofErr w:type="spellEnd"/>
      <w:r>
        <w:rPr>
          <w:lang w:val="en-NZ"/>
        </w:rPr>
        <w:t xml:space="preserve"> attending their local educational placements</w:t>
      </w:r>
      <w:r w:rsidR="005E2CD0">
        <w:rPr>
          <w:lang w:val="en-NZ"/>
        </w:rPr>
        <w:t xml:space="preserve"> from birth to the end of schooling, through the use of all available curricula</w:t>
      </w:r>
      <w:r>
        <w:rPr>
          <w:lang w:val="en-NZ"/>
        </w:rPr>
        <w:t>.</w:t>
      </w:r>
    </w:p>
    <w:p w:rsidR="005A3949" w:rsidRPr="005A3949" w:rsidRDefault="005A3949" w:rsidP="005A3949">
      <w:pPr>
        <w:pStyle w:val="NoSpacing"/>
      </w:pPr>
    </w:p>
    <w:p w:rsidR="00701B27" w:rsidRDefault="00701B27" w:rsidP="00B95601">
      <w:pPr>
        <w:pStyle w:val="NoSpacing"/>
        <w:rPr>
          <w:lang w:val="en-NZ"/>
        </w:rPr>
      </w:pPr>
      <w:r>
        <w:rPr>
          <w:lang w:val="en-NZ"/>
        </w:rPr>
        <w:t>In order to fulfil the policy the Principal is delegated the task of developing, implementing and regularly reviewing the Ministry of Education’s procedural and administrative guidelines associated with the curriculum.</w:t>
      </w:r>
    </w:p>
    <w:p w:rsidR="008506C0" w:rsidRDefault="008506C0" w:rsidP="00B95601">
      <w:pPr>
        <w:pStyle w:val="NoSpacing"/>
        <w:rPr>
          <w:lang w:val="en-NZ"/>
        </w:rPr>
      </w:pPr>
    </w:p>
    <w:p w:rsidR="00637F37" w:rsidRDefault="00637F37" w:rsidP="00637F37">
      <w:pPr>
        <w:pStyle w:val="Heading2"/>
        <w:rPr>
          <w:lang w:val="en-NZ"/>
        </w:rPr>
      </w:pPr>
      <w:r>
        <w:rPr>
          <w:lang w:val="en-NZ"/>
        </w:rPr>
        <w:t xml:space="preserve">Policy </w:t>
      </w:r>
      <w:r w:rsidR="00731A44">
        <w:rPr>
          <w:lang w:val="en-NZ"/>
        </w:rPr>
        <w:t>Requirements</w:t>
      </w:r>
      <w:r>
        <w:rPr>
          <w:lang w:val="en-NZ"/>
        </w:rPr>
        <w:t>:</w:t>
      </w:r>
    </w:p>
    <w:p w:rsidR="00426FD2" w:rsidRDefault="00426FD2" w:rsidP="00426FD2">
      <w:pPr>
        <w:pStyle w:val="Heading3"/>
        <w:rPr>
          <w:lang w:val="en-NZ"/>
        </w:rPr>
      </w:pPr>
      <w:r>
        <w:rPr>
          <w:lang w:val="en-NZ"/>
        </w:rPr>
        <w:t>National Administration Guideline 1</w:t>
      </w:r>
    </w:p>
    <w:p w:rsidR="00D433D9" w:rsidRDefault="00D433D9" w:rsidP="00D433D9">
      <w:pPr>
        <w:ind w:left="720" w:hanging="720"/>
        <w:rPr>
          <w:lang w:val="en-NZ"/>
        </w:rPr>
      </w:pPr>
      <w:r>
        <w:rPr>
          <w:lang w:val="en-NZ"/>
        </w:rPr>
        <w:t>The Board, through the Principal and staff, will:</w:t>
      </w:r>
    </w:p>
    <w:p w:rsidR="00D433D9" w:rsidRDefault="00D433D9" w:rsidP="00D433D9">
      <w:pPr>
        <w:pStyle w:val="ListParagraph"/>
        <w:numPr>
          <w:ilvl w:val="0"/>
          <w:numId w:val="8"/>
        </w:numPr>
        <w:rPr>
          <w:lang w:val="en-NZ"/>
        </w:rPr>
      </w:pPr>
      <w:r>
        <w:rPr>
          <w:lang w:val="en-NZ"/>
        </w:rPr>
        <w:t>Develop and implement teaching and learning programmes:</w:t>
      </w:r>
    </w:p>
    <w:p w:rsidR="00D433D9" w:rsidRDefault="00D433D9" w:rsidP="00D433D9">
      <w:pPr>
        <w:pStyle w:val="ListParagraph"/>
        <w:numPr>
          <w:ilvl w:val="0"/>
          <w:numId w:val="9"/>
        </w:numPr>
        <w:rPr>
          <w:lang w:val="en-NZ"/>
        </w:rPr>
      </w:pPr>
      <w:r>
        <w:rPr>
          <w:lang w:val="en-NZ"/>
        </w:rPr>
        <w:t xml:space="preserve">To provide all </w:t>
      </w:r>
      <w:proofErr w:type="spellStart"/>
      <w:r>
        <w:rPr>
          <w:lang w:val="en-NZ"/>
        </w:rPr>
        <w:t>ākonga</w:t>
      </w:r>
      <w:proofErr w:type="spellEnd"/>
      <w:r>
        <w:rPr>
          <w:lang w:val="en-NZ"/>
        </w:rPr>
        <w:t xml:space="preserve"> in years 1-10 with opportunities to progress and achieve for success in all areas of The National Curriculum;</w:t>
      </w:r>
    </w:p>
    <w:p w:rsidR="00D433D9" w:rsidRDefault="00D433D9" w:rsidP="00D433D9">
      <w:pPr>
        <w:pStyle w:val="ListParagraph"/>
        <w:numPr>
          <w:ilvl w:val="0"/>
          <w:numId w:val="9"/>
        </w:numPr>
        <w:rPr>
          <w:lang w:val="en-NZ"/>
        </w:rPr>
      </w:pPr>
      <w:r>
        <w:rPr>
          <w:lang w:val="en-NZ"/>
        </w:rPr>
        <w:t xml:space="preserve">Giving priority to </w:t>
      </w:r>
      <w:proofErr w:type="spellStart"/>
      <w:r>
        <w:rPr>
          <w:lang w:val="en-NZ"/>
        </w:rPr>
        <w:t>ākonga</w:t>
      </w:r>
      <w:proofErr w:type="spellEnd"/>
      <w:r>
        <w:rPr>
          <w:lang w:val="en-NZ"/>
        </w:rPr>
        <w:t xml:space="preserve"> progress and achievement in literacy and numeracy and/or </w:t>
      </w:r>
      <w:proofErr w:type="spellStart"/>
      <w:r>
        <w:rPr>
          <w:lang w:val="en-NZ"/>
        </w:rPr>
        <w:t>te</w:t>
      </w:r>
      <w:proofErr w:type="spellEnd"/>
      <w:r>
        <w:rPr>
          <w:lang w:val="en-NZ"/>
        </w:rPr>
        <w:t xml:space="preserve"> reo </w:t>
      </w:r>
      <w:proofErr w:type="spellStart"/>
      <w:r>
        <w:rPr>
          <w:lang w:val="en-NZ"/>
        </w:rPr>
        <w:t>matatini</w:t>
      </w:r>
      <w:proofErr w:type="spellEnd"/>
      <w:r>
        <w:rPr>
          <w:lang w:val="en-NZ"/>
        </w:rPr>
        <w:t xml:space="preserve"> and </w:t>
      </w:r>
      <w:proofErr w:type="spellStart"/>
      <w:r>
        <w:rPr>
          <w:lang w:val="en-NZ"/>
        </w:rPr>
        <w:t>pāngarau</w:t>
      </w:r>
      <w:proofErr w:type="spellEnd"/>
      <w:r>
        <w:rPr>
          <w:lang w:val="en-NZ"/>
        </w:rPr>
        <w:t>, especially in years 1-8;</w:t>
      </w:r>
    </w:p>
    <w:p w:rsidR="00D433D9" w:rsidRDefault="00D433D9" w:rsidP="00D433D9">
      <w:pPr>
        <w:pStyle w:val="ListParagraph"/>
        <w:numPr>
          <w:ilvl w:val="0"/>
          <w:numId w:val="9"/>
        </w:numPr>
        <w:rPr>
          <w:lang w:val="en-NZ"/>
        </w:rPr>
      </w:pPr>
      <w:r>
        <w:rPr>
          <w:lang w:val="en-NZ"/>
        </w:rPr>
        <w:t xml:space="preserve">Giving priority to regular quality physical activity that develops movement skills for all </w:t>
      </w:r>
      <w:proofErr w:type="spellStart"/>
      <w:r>
        <w:rPr>
          <w:lang w:val="en-NZ"/>
        </w:rPr>
        <w:t>ākonga</w:t>
      </w:r>
      <w:proofErr w:type="spellEnd"/>
      <w:r>
        <w:rPr>
          <w:lang w:val="en-NZ"/>
        </w:rPr>
        <w:t>, especially in years 1-6</w:t>
      </w:r>
    </w:p>
    <w:p w:rsidR="00D433D9" w:rsidRDefault="00D433D9" w:rsidP="00D433D9">
      <w:pPr>
        <w:pStyle w:val="ListParagraph"/>
        <w:numPr>
          <w:ilvl w:val="0"/>
          <w:numId w:val="8"/>
        </w:numPr>
        <w:rPr>
          <w:lang w:val="en-NZ"/>
        </w:rPr>
      </w:pPr>
      <w:r>
        <w:rPr>
          <w:lang w:val="en-NZ"/>
        </w:rPr>
        <w:t>Through the analysis of good</w:t>
      </w:r>
      <w:r w:rsidR="00426FD2">
        <w:rPr>
          <w:lang w:val="en-NZ"/>
        </w:rPr>
        <w:t xml:space="preserve"> quality assessment information* </w:t>
      </w:r>
      <w:r>
        <w:rPr>
          <w:lang w:val="en-NZ"/>
        </w:rPr>
        <w:t xml:space="preserve">evaluate the progress and achievement of </w:t>
      </w:r>
      <w:proofErr w:type="spellStart"/>
      <w:r>
        <w:rPr>
          <w:lang w:val="en-NZ"/>
        </w:rPr>
        <w:t>ākonga</w:t>
      </w:r>
      <w:proofErr w:type="spellEnd"/>
      <w:r>
        <w:rPr>
          <w:lang w:val="en-NZ"/>
        </w:rPr>
        <w:t>, giving priority to:</w:t>
      </w:r>
    </w:p>
    <w:p w:rsidR="00D433D9" w:rsidRDefault="00D433D9" w:rsidP="00D433D9">
      <w:pPr>
        <w:pStyle w:val="ListParagraph"/>
        <w:numPr>
          <w:ilvl w:val="0"/>
          <w:numId w:val="10"/>
        </w:numPr>
        <w:rPr>
          <w:lang w:val="en-NZ"/>
        </w:rPr>
      </w:pPr>
      <w:proofErr w:type="spellStart"/>
      <w:r>
        <w:rPr>
          <w:lang w:val="en-NZ"/>
        </w:rPr>
        <w:t>Ākonga</w:t>
      </w:r>
      <w:proofErr w:type="spellEnd"/>
      <w:r>
        <w:rPr>
          <w:lang w:val="en-NZ"/>
        </w:rPr>
        <w:t xml:space="preserve"> progress and achievement in literacy and numeracy and/or </w:t>
      </w:r>
      <w:proofErr w:type="spellStart"/>
      <w:r>
        <w:rPr>
          <w:lang w:val="en-NZ"/>
        </w:rPr>
        <w:t>te</w:t>
      </w:r>
      <w:proofErr w:type="spellEnd"/>
      <w:r>
        <w:rPr>
          <w:lang w:val="en-NZ"/>
        </w:rPr>
        <w:t xml:space="preserve"> re </w:t>
      </w:r>
      <w:proofErr w:type="spellStart"/>
      <w:r>
        <w:rPr>
          <w:lang w:val="en-NZ"/>
        </w:rPr>
        <w:t>matatini</w:t>
      </w:r>
      <w:proofErr w:type="spellEnd"/>
      <w:r>
        <w:rPr>
          <w:lang w:val="en-NZ"/>
        </w:rPr>
        <w:t xml:space="preserve"> and </w:t>
      </w:r>
      <w:proofErr w:type="spellStart"/>
      <w:r>
        <w:rPr>
          <w:lang w:val="en-NZ"/>
        </w:rPr>
        <w:t>pāngarau</w:t>
      </w:r>
      <w:proofErr w:type="spellEnd"/>
      <w:r>
        <w:rPr>
          <w:lang w:val="en-NZ"/>
        </w:rPr>
        <w:t>, especially in years 1-8; and then to</w:t>
      </w:r>
    </w:p>
    <w:p w:rsidR="00D433D9" w:rsidRDefault="00D433D9" w:rsidP="00D433D9">
      <w:pPr>
        <w:pStyle w:val="ListParagraph"/>
        <w:numPr>
          <w:ilvl w:val="0"/>
          <w:numId w:val="10"/>
        </w:numPr>
        <w:rPr>
          <w:lang w:val="en-NZ"/>
        </w:rPr>
      </w:pPr>
      <w:r>
        <w:rPr>
          <w:lang w:val="en-NZ"/>
        </w:rPr>
        <w:t xml:space="preserve">Breadth and depth of learning related to the needs, abilities and interests of </w:t>
      </w:r>
      <w:proofErr w:type="spellStart"/>
      <w:r>
        <w:rPr>
          <w:lang w:val="en-NZ"/>
        </w:rPr>
        <w:t>ākonga</w:t>
      </w:r>
      <w:proofErr w:type="spellEnd"/>
      <w:r>
        <w:rPr>
          <w:lang w:val="en-NZ"/>
        </w:rPr>
        <w:t xml:space="preserve">, the nature of the curriculum, and the scope of The National Curriculum, as expressed in The New Zealand Curriculum 2007 or </w:t>
      </w:r>
      <w:proofErr w:type="spellStart"/>
      <w:r>
        <w:rPr>
          <w:lang w:val="en-NZ"/>
        </w:rPr>
        <w:t>Te</w:t>
      </w:r>
      <w:proofErr w:type="spellEnd"/>
      <w:r>
        <w:rPr>
          <w:lang w:val="en-NZ"/>
        </w:rPr>
        <w:t xml:space="preserve"> </w:t>
      </w:r>
      <w:proofErr w:type="spellStart"/>
      <w:r>
        <w:rPr>
          <w:lang w:val="en-NZ"/>
        </w:rPr>
        <w:t>Marautanga</w:t>
      </w:r>
      <w:proofErr w:type="spellEnd"/>
      <w:r>
        <w:rPr>
          <w:lang w:val="en-NZ"/>
        </w:rPr>
        <w:t xml:space="preserve"> o </w:t>
      </w:r>
      <w:proofErr w:type="spellStart"/>
      <w:r>
        <w:rPr>
          <w:lang w:val="en-NZ"/>
        </w:rPr>
        <w:t>Aotearoa</w:t>
      </w:r>
      <w:proofErr w:type="spellEnd"/>
    </w:p>
    <w:p w:rsidR="00426FD2" w:rsidRDefault="00426FD2" w:rsidP="00426FD2">
      <w:pPr>
        <w:pStyle w:val="ListParagraph"/>
        <w:numPr>
          <w:ilvl w:val="0"/>
          <w:numId w:val="8"/>
        </w:numPr>
        <w:rPr>
          <w:lang w:val="en-NZ"/>
        </w:rPr>
      </w:pPr>
      <w:r>
        <w:rPr>
          <w:lang w:val="en-NZ"/>
        </w:rPr>
        <w:lastRenderedPageBreak/>
        <w:t xml:space="preserve">Through the analysis of good quality assessment information* identify </w:t>
      </w:r>
      <w:proofErr w:type="spellStart"/>
      <w:r>
        <w:rPr>
          <w:lang w:val="en-NZ"/>
        </w:rPr>
        <w:t>ākonga</w:t>
      </w:r>
      <w:proofErr w:type="spellEnd"/>
      <w:r>
        <w:rPr>
          <w:lang w:val="en-NZ"/>
        </w:rPr>
        <w:t xml:space="preserve"> and groups of </w:t>
      </w:r>
      <w:proofErr w:type="spellStart"/>
      <w:r>
        <w:rPr>
          <w:lang w:val="en-NZ"/>
        </w:rPr>
        <w:t>ākonga</w:t>
      </w:r>
      <w:proofErr w:type="spellEnd"/>
      <w:r>
        <w:rPr>
          <w:lang w:val="en-NZ"/>
        </w:rPr>
        <w:t>:</w:t>
      </w:r>
    </w:p>
    <w:p w:rsidR="00426FD2" w:rsidRDefault="00426FD2" w:rsidP="00426FD2">
      <w:pPr>
        <w:pStyle w:val="ListParagraph"/>
        <w:numPr>
          <w:ilvl w:val="0"/>
          <w:numId w:val="11"/>
        </w:numPr>
        <w:rPr>
          <w:lang w:val="en-NZ"/>
        </w:rPr>
      </w:pPr>
      <w:r>
        <w:rPr>
          <w:lang w:val="en-NZ"/>
        </w:rPr>
        <w:t>Who are not progressing and/or achieving;</w:t>
      </w:r>
    </w:p>
    <w:p w:rsidR="00426FD2" w:rsidRDefault="00426FD2" w:rsidP="00426FD2">
      <w:pPr>
        <w:pStyle w:val="ListParagraph"/>
        <w:numPr>
          <w:ilvl w:val="0"/>
          <w:numId w:val="11"/>
        </w:numPr>
        <w:rPr>
          <w:lang w:val="en-NZ"/>
        </w:rPr>
      </w:pPr>
      <w:r>
        <w:rPr>
          <w:lang w:val="en-NZ"/>
        </w:rPr>
        <w:t>Who are at risk of not progressing and/or achieving; and</w:t>
      </w:r>
    </w:p>
    <w:p w:rsidR="00426FD2" w:rsidRDefault="00426FD2" w:rsidP="00426FD2">
      <w:pPr>
        <w:pStyle w:val="ListParagraph"/>
        <w:numPr>
          <w:ilvl w:val="0"/>
          <w:numId w:val="11"/>
        </w:numPr>
        <w:rPr>
          <w:lang w:val="en-NZ"/>
        </w:rPr>
      </w:pPr>
      <w:r>
        <w:rPr>
          <w:lang w:val="en-NZ"/>
        </w:rPr>
        <w:t xml:space="preserve">Who have special needs (including gifted and talented </w:t>
      </w:r>
      <w:proofErr w:type="spellStart"/>
      <w:r>
        <w:rPr>
          <w:lang w:val="en-NZ"/>
        </w:rPr>
        <w:t>ākonga</w:t>
      </w:r>
      <w:proofErr w:type="spellEnd"/>
      <w:r>
        <w:rPr>
          <w:lang w:val="en-NZ"/>
        </w:rPr>
        <w:t>); and</w:t>
      </w:r>
    </w:p>
    <w:p w:rsidR="00426FD2" w:rsidRDefault="00426FD2" w:rsidP="00426FD2">
      <w:pPr>
        <w:pStyle w:val="ListParagraph"/>
        <w:numPr>
          <w:ilvl w:val="0"/>
          <w:numId w:val="11"/>
        </w:numPr>
        <w:rPr>
          <w:lang w:val="en-NZ"/>
        </w:rPr>
      </w:pPr>
      <w:r>
        <w:rPr>
          <w:lang w:val="en-NZ"/>
        </w:rPr>
        <w:t>Aspects of the curriculum which require particular attention</w:t>
      </w:r>
    </w:p>
    <w:p w:rsidR="00426FD2" w:rsidRDefault="00426FD2" w:rsidP="00426FD2">
      <w:pPr>
        <w:pStyle w:val="ListParagraph"/>
        <w:numPr>
          <w:ilvl w:val="0"/>
          <w:numId w:val="8"/>
        </w:numPr>
        <w:rPr>
          <w:lang w:val="en-NZ"/>
        </w:rPr>
      </w:pPr>
      <w:r>
        <w:rPr>
          <w:lang w:val="en-NZ"/>
        </w:rPr>
        <w:t xml:space="preserve">Develop and implement teaching and learning strategies to address the needs of </w:t>
      </w:r>
      <w:proofErr w:type="spellStart"/>
      <w:r>
        <w:rPr>
          <w:lang w:val="en-NZ"/>
        </w:rPr>
        <w:t>ākonga</w:t>
      </w:r>
      <w:proofErr w:type="spellEnd"/>
      <w:r>
        <w:rPr>
          <w:lang w:val="en-NZ"/>
        </w:rPr>
        <w:t xml:space="preserve"> and aspects of the curriculum identified in </w:t>
      </w:r>
      <w:r w:rsidR="00701B27">
        <w:rPr>
          <w:lang w:val="en-NZ"/>
        </w:rPr>
        <w:t>3(c)</w:t>
      </w:r>
      <w:r>
        <w:rPr>
          <w:lang w:val="en-NZ"/>
        </w:rPr>
        <w:t xml:space="preserve"> above;</w:t>
      </w:r>
    </w:p>
    <w:p w:rsidR="00426FD2" w:rsidRDefault="00426FD2" w:rsidP="00426FD2">
      <w:pPr>
        <w:pStyle w:val="ListParagraph"/>
        <w:numPr>
          <w:ilvl w:val="0"/>
          <w:numId w:val="8"/>
        </w:numPr>
        <w:rPr>
          <w:lang w:val="en-NZ"/>
        </w:rPr>
      </w:pPr>
      <w:r>
        <w:rPr>
          <w:lang w:val="en-NZ"/>
        </w:rPr>
        <w:t xml:space="preserve">In consultation with the BLENNZ Māori community, develop and make known to the BLENNZ community policies, plans and targets for improving the progress and achievement of Māori </w:t>
      </w:r>
      <w:proofErr w:type="spellStart"/>
      <w:r>
        <w:rPr>
          <w:lang w:val="en-NZ"/>
        </w:rPr>
        <w:t>ākonga</w:t>
      </w:r>
      <w:proofErr w:type="spellEnd"/>
      <w:r>
        <w:rPr>
          <w:lang w:val="en-NZ"/>
        </w:rPr>
        <w:t>; and</w:t>
      </w:r>
    </w:p>
    <w:p w:rsidR="00426FD2" w:rsidRDefault="00426FD2" w:rsidP="00426FD2">
      <w:pPr>
        <w:pStyle w:val="ListParagraph"/>
        <w:numPr>
          <w:ilvl w:val="0"/>
          <w:numId w:val="8"/>
        </w:numPr>
        <w:rPr>
          <w:lang w:val="en-NZ"/>
        </w:rPr>
      </w:pPr>
      <w:r>
        <w:rPr>
          <w:lang w:val="en-NZ"/>
        </w:rPr>
        <w:t xml:space="preserve">Provide appropriate career education and guidance for all </w:t>
      </w:r>
      <w:proofErr w:type="spellStart"/>
      <w:r>
        <w:rPr>
          <w:lang w:val="en-NZ"/>
        </w:rPr>
        <w:t>ākonga</w:t>
      </w:r>
      <w:proofErr w:type="spellEnd"/>
      <w:r>
        <w:rPr>
          <w:lang w:val="en-NZ"/>
        </w:rPr>
        <w:t xml:space="preserve"> in year 7 and above, with a particular emphasis on specific career guidance for those </w:t>
      </w:r>
      <w:proofErr w:type="spellStart"/>
      <w:r>
        <w:rPr>
          <w:lang w:val="en-NZ"/>
        </w:rPr>
        <w:t>ākonga</w:t>
      </w:r>
      <w:proofErr w:type="spellEnd"/>
      <w:r>
        <w:rPr>
          <w:lang w:val="en-NZ"/>
        </w:rPr>
        <w:t xml:space="preserve"> who have been identified by BLENNZ as being at risk of leaving school unprepared for the transition to the workplace or further education/training.</w:t>
      </w:r>
    </w:p>
    <w:p w:rsidR="00426FD2" w:rsidRDefault="00426FD2" w:rsidP="00426FD2">
      <w:pPr>
        <w:pStyle w:val="ListParagraph"/>
        <w:numPr>
          <w:ilvl w:val="0"/>
          <w:numId w:val="8"/>
        </w:numPr>
        <w:rPr>
          <w:lang w:val="en-NZ"/>
        </w:rPr>
      </w:pPr>
      <w:r>
        <w:rPr>
          <w:lang w:val="en-NZ"/>
        </w:rPr>
        <w:t>The curriculum will be implemented in accordance with the priorities as set out in the National Education Goals and the National Administration Guidelines. These requirements will be confirmed by notice in The New Zealand Gazette.</w:t>
      </w:r>
    </w:p>
    <w:p w:rsidR="00D433D9" w:rsidRDefault="00426FD2" w:rsidP="00426FD2">
      <w:pPr>
        <w:pStyle w:val="Heading3"/>
        <w:rPr>
          <w:lang w:val="en-NZ"/>
        </w:rPr>
      </w:pPr>
      <w:r>
        <w:rPr>
          <w:lang w:val="en-NZ"/>
        </w:rPr>
        <w:t>National Administration Guideline 2</w:t>
      </w:r>
    </w:p>
    <w:p w:rsidR="00426FD2" w:rsidRDefault="00426FD2" w:rsidP="00426FD2">
      <w:pPr>
        <w:rPr>
          <w:lang w:val="en-NZ"/>
        </w:rPr>
      </w:pPr>
      <w:r>
        <w:rPr>
          <w:lang w:val="en-NZ"/>
        </w:rPr>
        <w:t>The Board, through the Principal and staff, will:</w:t>
      </w:r>
    </w:p>
    <w:p w:rsidR="00426FD2" w:rsidRDefault="00701B27" w:rsidP="00426FD2">
      <w:pPr>
        <w:pStyle w:val="ListParagraph"/>
        <w:numPr>
          <w:ilvl w:val="0"/>
          <w:numId w:val="12"/>
        </w:numPr>
        <w:rPr>
          <w:lang w:val="en-NZ"/>
        </w:rPr>
      </w:pPr>
      <w:r>
        <w:rPr>
          <w:lang w:val="en-NZ"/>
        </w:rPr>
        <w:t xml:space="preserve">Report to </w:t>
      </w:r>
      <w:proofErr w:type="spellStart"/>
      <w:r>
        <w:rPr>
          <w:lang w:val="en-NZ"/>
        </w:rPr>
        <w:t>ākonga</w:t>
      </w:r>
      <w:proofErr w:type="spellEnd"/>
      <w:r>
        <w:rPr>
          <w:lang w:val="en-NZ"/>
        </w:rPr>
        <w:t xml:space="preserve"> and their parents/guardians on progress and achievement of individual </w:t>
      </w:r>
      <w:proofErr w:type="spellStart"/>
      <w:r>
        <w:rPr>
          <w:lang w:val="en-NZ"/>
        </w:rPr>
        <w:t>ākonga</w:t>
      </w:r>
      <w:proofErr w:type="spellEnd"/>
      <w:r>
        <w:rPr>
          <w:lang w:val="en-NZ"/>
        </w:rPr>
        <w:t>:</w:t>
      </w:r>
    </w:p>
    <w:p w:rsidR="00701B27" w:rsidRDefault="00701B27" w:rsidP="00701B27">
      <w:pPr>
        <w:pStyle w:val="ListParagraph"/>
        <w:numPr>
          <w:ilvl w:val="0"/>
          <w:numId w:val="13"/>
        </w:numPr>
        <w:rPr>
          <w:lang w:val="en-NZ"/>
        </w:rPr>
      </w:pPr>
      <w:r>
        <w:rPr>
          <w:lang w:val="en-NZ"/>
        </w:rPr>
        <w:t>In plain language, in writing, and at least twice a year; and</w:t>
      </w:r>
    </w:p>
    <w:p w:rsidR="00701B27" w:rsidRDefault="00701B27" w:rsidP="00701B27">
      <w:pPr>
        <w:pStyle w:val="ListParagraph"/>
        <w:numPr>
          <w:ilvl w:val="0"/>
          <w:numId w:val="13"/>
        </w:numPr>
        <w:rPr>
          <w:lang w:val="en-NZ"/>
        </w:rPr>
      </w:pPr>
      <w:r>
        <w:rPr>
          <w:lang w:val="en-NZ"/>
        </w:rPr>
        <w:t xml:space="preserve">Across the National Curriculum, as expressed in The New Zealand Curriculum 2007 or </w:t>
      </w:r>
      <w:proofErr w:type="spellStart"/>
      <w:r>
        <w:rPr>
          <w:lang w:val="en-NZ"/>
        </w:rPr>
        <w:t>Te</w:t>
      </w:r>
      <w:proofErr w:type="spellEnd"/>
      <w:r>
        <w:rPr>
          <w:lang w:val="en-NZ"/>
        </w:rPr>
        <w:t xml:space="preserve"> </w:t>
      </w:r>
      <w:proofErr w:type="spellStart"/>
      <w:r>
        <w:rPr>
          <w:lang w:val="en-NZ"/>
        </w:rPr>
        <w:t>Marautanga</w:t>
      </w:r>
      <w:proofErr w:type="spellEnd"/>
      <w:r>
        <w:rPr>
          <w:lang w:val="en-NZ"/>
        </w:rPr>
        <w:t xml:space="preserve"> o </w:t>
      </w:r>
      <w:proofErr w:type="spellStart"/>
      <w:r>
        <w:rPr>
          <w:lang w:val="en-NZ"/>
        </w:rPr>
        <w:t>Aotearoa</w:t>
      </w:r>
      <w:proofErr w:type="spellEnd"/>
      <w:r>
        <w:rPr>
          <w:lang w:val="en-NZ"/>
        </w:rPr>
        <w:t xml:space="preserve">, including in mathematics and literacy, and/or </w:t>
      </w:r>
      <w:proofErr w:type="spellStart"/>
      <w:r>
        <w:rPr>
          <w:lang w:val="en-NZ"/>
        </w:rPr>
        <w:t>te</w:t>
      </w:r>
      <w:proofErr w:type="spellEnd"/>
      <w:r>
        <w:rPr>
          <w:lang w:val="en-NZ"/>
        </w:rPr>
        <w:t xml:space="preserve"> rea </w:t>
      </w:r>
      <w:proofErr w:type="spellStart"/>
      <w:r>
        <w:rPr>
          <w:lang w:val="en-NZ"/>
        </w:rPr>
        <w:t>matatini</w:t>
      </w:r>
      <w:proofErr w:type="spellEnd"/>
      <w:r>
        <w:rPr>
          <w:lang w:val="en-NZ"/>
        </w:rPr>
        <w:t xml:space="preserve"> and </w:t>
      </w:r>
      <w:proofErr w:type="spellStart"/>
      <w:r>
        <w:rPr>
          <w:lang w:val="en-NZ"/>
        </w:rPr>
        <w:t>pāngarau</w:t>
      </w:r>
      <w:proofErr w:type="spellEnd"/>
      <w:r>
        <w:rPr>
          <w:lang w:val="en-NZ"/>
        </w:rPr>
        <w:t>;</w:t>
      </w:r>
    </w:p>
    <w:p w:rsidR="00701B27" w:rsidRPr="00701B27" w:rsidRDefault="00701B27" w:rsidP="00701B27">
      <w:pPr>
        <w:pStyle w:val="ListParagraph"/>
        <w:numPr>
          <w:ilvl w:val="0"/>
          <w:numId w:val="12"/>
        </w:numPr>
        <w:rPr>
          <w:lang w:val="en-NZ"/>
        </w:rPr>
      </w:pPr>
      <w:r>
        <w:rPr>
          <w:lang w:val="en-NZ"/>
        </w:rPr>
        <w:t xml:space="preserve">On the basis of good quality assessment information*, report to the BLENNZ community on the progress and achievement of </w:t>
      </w:r>
      <w:proofErr w:type="spellStart"/>
      <w:r>
        <w:rPr>
          <w:lang w:val="en-NZ"/>
        </w:rPr>
        <w:t>ākonga</w:t>
      </w:r>
      <w:proofErr w:type="spellEnd"/>
      <w:r>
        <w:rPr>
          <w:lang w:val="en-NZ"/>
        </w:rPr>
        <w:t xml:space="preserve"> as a whole and of groups (identified through NAG 1 including the progress of Māori </w:t>
      </w:r>
      <w:proofErr w:type="spellStart"/>
      <w:r>
        <w:rPr>
          <w:lang w:val="en-NZ"/>
        </w:rPr>
        <w:t>ākonga</w:t>
      </w:r>
      <w:proofErr w:type="spellEnd"/>
      <w:r>
        <w:rPr>
          <w:lang w:val="en-NZ"/>
        </w:rPr>
        <w:t xml:space="preserve"> against the plans and targets referred to in NAG 1).</w:t>
      </w:r>
    </w:p>
    <w:p w:rsidR="00701B27" w:rsidRPr="00426FD2" w:rsidRDefault="00701B27" w:rsidP="00701B27">
      <w:pPr>
        <w:rPr>
          <w:lang w:val="en-NZ"/>
        </w:rPr>
      </w:pPr>
      <w:r>
        <w:rPr>
          <w:lang w:val="en-NZ"/>
        </w:rPr>
        <w:t xml:space="preserve">* Good quality assessment information draws on a range of evidence to evaluate the progress and achievement of </w:t>
      </w:r>
      <w:proofErr w:type="spellStart"/>
      <w:r>
        <w:rPr>
          <w:lang w:val="en-NZ"/>
        </w:rPr>
        <w:t>ākonga</w:t>
      </w:r>
      <w:proofErr w:type="spellEnd"/>
      <w:r>
        <w:rPr>
          <w:lang w:val="en-NZ"/>
        </w:rPr>
        <w:t xml:space="preserve"> and build a comprehensive picture of </w:t>
      </w:r>
      <w:proofErr w:type="spellStart"/>
      <w:r>
        <w:rPr>
          <w:lang w:val="en-NZ"/>
        </w:rPr>
        <w:t>ākonga</w:t>
      </w:r>
      <w:proofErr w:type="spellEnd"/>
      <w:r>
        <w:rPr>
          <w:lang w:val="en-NZ"/>
        </w:rPr>
        <w:t xml:space="preserve"> learning across the curriculum.</w:t>
      </w:r>
    </w:p>
    <w:p w:rsidR="00637F37" w:rsidRDefault="00637F37" w:rsidP="00637F37">
      <w:pPr>
        <w:pStyle w:val="Heading2"/>
        <w:rPr>
          <w:lang w:val="en-NZ"/>
        </w:rPr>
      </w:pPr>
      <w:r>
        <w:rPr>
          <w:lang w:val="en-NZ"/>
        </w:rPr>
        <w:t>Supporting Documents:</w:t>
      </w:r>
    </w:p>
    <w:p w:rsidR="00637F37" w:rsidRDefault="00BD2D37" w:rsidP="00637F37">
      <w:pPr>
        <w:rPr>
          <w:lang w:val="en-NZ"/>
        </w:rPr>
      </w:pPr>
      <w:hyperlink r:id="rId10" w:anchor="collapsible13" w:history="1">
        <w:r w:rsidR="00637F37">
          <w:rPr>
            <w:rStyle w:val="Hyperlink"/>
            <w:lang w:val="en-NZ"/>
          </w:rPr>
          <w:t>Link to MOE Website: The NZ Curriculum</w:t>
        </w:r>
      </w:hyperlink>
      <w:r w:rsidR="00637F37">
        <w:rPr>
          <w:lang w:val="en-NZ"/>
        </w:rPr>
        <w:t xml:space="preserve"> </w:t>
      </w:r>
    </w:p>
    <w:p w:rsidR="00B95601" w:rsidRDefault="00BD2D37" w:rsidP="00637F37">
      <w:pPr>
        <w:rPr>
          <w:lang w:val="en-NZ"/>
        </w:rPr>
      </w:pPr>
      <w:hyperlink r:id="rId11" w:history="1">
        <w:r w:rsidR="00B95601">
          <w:rPr>
            <w:rStyle w:val="Hyperlink"/>
            <w:lang w:val="en-NZ"/>
          </w:rPr>
          <w:t xml:space="preserve">Link to: </w:t>
        </w:r>
        <w:proofErr w:type="spellStart"/>
        <w:r w:rsidR="00B95601">
          <w:rPr>
            <w:rStyle w:val="Hyperlink"/>
            <w:lang w:val="en-NZ"/>
          </w:rPr>
          <w:t>Te</w:t>
        </w:r>
        <w:proofErr w:type="spellEnd"/>
        <w:r w:rsidR="00B95601">
          <w:rPr>
            <w:rStyle w:val="Hyperlink"/>
            <w:lang w:val="en-NZ"/>
          </w:rPr>
          <w:t xml:space="preserve"> </w:t>
        </w:r>
        <w:proofErr w:type="spellStart"/>
        <w:r w:rsidR="00B95601">
          <w:rPr>
            <w:rStyle w:val="Hyperlink"/>
            <w:lang w:val="en-NZ"/>
          </w:rPr>
          <w:t>Marautanga</w:t>
        </w:r>
        <w:proofErr w:type="spellEnd"/>
        <w:r w:rsidR="00B95601">
          <w:rPr>
            <w:rStyle w:val="Hyperlink"/>
            <w:lang w:val="en-NZ"/>
          </w:rPr>
          <w:t xml:space="preserve"> o </w:t>
        </w:r>
        <w:proofErr w:type="spellStart"/>
        <w:r w:rsidR="00B95601">
          <w:rPr>
            <w:rStyle w:val="Hyperlink"/>
            <w:lang w:val="en-NZ"/>
          </w:rPr>
          <w:t>Aotearoa</w:t>
        </w:r>
        <w:proofErr w:type="spellEnd"/>
      </w:hyperlink>
      <w:r w:rsidR="00B95601">
        <w:rPr>
          <w:lang w:val="en-NZ"/>
        </w:rPr>
        <w:t xml:space="preserve"> </w:t>
      </w:r>
    </w:p>
    <w:p w:rsidR="00637F37" w:rsidRDefault="00BD2D37" w:rsidP="00637F37">
      <w:pPr>
        <w:rPr>
          <w:lang w:val="en-NZ"/>
        </w:rPr>
      </w:pPr>
      <w:hyperlink r:id="rId12" w:history="1">
        <w:r w:rsidR="00637F37">
          <w:rPr>
            <w:rStyle w:val="Hyperlink"/>
            <w:lang w:val="en-NZ"/>
          </w:rPr>
          <w:t>Link to MOE Website: Archived Implementation Pack for BOT Implementation of the NZ Curriculum</w:t>
        </w:r>
      </w:hyperlink>
      <w:r w:rsidR="00637F37">
        <w:rPr>
          <w:lang w:val="en-NZ"/>
        </w:rPr>
        <w:t xml:space="preserve"> </w:t>
      </w:r>
    </w:p>
    <w:p w:rsidR="00637F37" w:rsidRDefault="00BD2D37" w:rsidP="00637F37">
      <w:pPr>
        <w:rPr>
          <w:lang w:val="en-NZ"/>
        </w:rPr>
      </w:pPr>
      <w:hyperlink r:id="rId13" w:history="1">
        <w:r w:rsidR="00D433D9">
          <w:rPr>
            <w:rStyle w:val="Hyperlink"/>
            <w:lang w:val="en-NZ"/>
          </w:rPr>
          <w:t>Link to MOE Website: National Education Goals</w:t>
        </w:r>
      </w:hyperlink>
      <w:r w:rsidR="00637F37">
        <w:rPr>
          <w:lang w:val="en-NZ"/>
        </w:rPr>
        <w:t xml:space="preserve"> </w:t>
      </w:r>
    </w:p>
    <w:p w:rsidR="005A3949" w:rsidRDefault="005A3949">
      <w:pPr>
        <w:rPr>
          <w:rStyle w:val="Hyperlink"/>
          <w:lang w:val="en-NZ"/>
        </w:rPr>
      </w:pPr>
      <w:r>
        <w:rPr>
          <w:rStyle w:val="Hyperlink"/>
          <w:lang w:val="en-NZ"/>
        </w:rPr>
        <w:br w:type="page"/>
      </w:r>
    </w:p>
    <w:p w:rsidR="00637F37" w:rsidRDefault="00BD2D37" w:rsidP="00637F37">
      <w:pPr>
        <w:rPr>
          <w:lang w:val="en-NZ"/>
        </w:rPr>
      </w:pPr>
      <w:hyperlink r:id="rId14" w:history="1">
        <w:r w:rsidR="00637F37" w:rsidRPr="00637F37">
          <w:rPr>
            <w:rStyle w:val="Hyperlink"/>
            <w:lang w:val="en-NZ"/>
          </w:rPr>
          <w:t>Link to MOE Website: National Administration Guidelines</w:t>
        </w:r>
      </w:hyperlink>
      <w:r w:rsidR="00B95601">
        <w:rPr>
          <w:lang w:val="en-NZ"/>
        </w:rPr>
        <w:t xml:space="preserve"> </w:t>
      </w:r>
    </w:p>
    <w:p w:rsidR="003A15DA" w:rsidRDefault="00BD2D37" w:rsidP="003A15DA">
      <w:pPr>
        <w:rPr>
          <w:rFonts w:cs="Arial"/>
          <w:color w:val="1F497D"/>
          <w:szCs w:val="24"/>
        </w:rPr>
      </w:pPr>
      <w:hyperlink r:id="rId15" w:history="1">
        <w:r w:rsidR="003A15DA">
          <w:rPr>
            <w:rStyle w:val="Hyperlink"/>
            <w:rFonts w:cs="Arial"/>
            <w:szCs w:val="24"/>
          </w:rPr>
          <w:t>Link to BLENNZ Curriculum</w:t>
        </w:r>
      </w:hyperlink>
    </w:p>
    <w:p w:rsidR="00B95601" w:rsidRDefault="00BD2D37" w:rsidP="00637F37">
      <w:pPr>
        <w:rPr>
          <w:lang w:val="en-NZ"/>
        </w:rPr>
      </w:pPr>
      <w:hyperlink r:id="rId16" w:history="1">
        <w:r w:rsidR="00D433D9">
          <w:rPr>
            <w:rStyle w:val="Hyperlink"/>
            <w:lang w:val="en-NZ"/>
          </w:rPr>
          <w:t xml:space="preserve">Link to </w:t>
        </w:r>
        <w:proofErr w:type="gramStart"/>
        <w:r w:rsidR="00D433D9">
          <w:rPr>
            <w:rStyle w:val="Hyperlink"/>
            <w:lang w:val="en-NZ"/>
          </w:rPr>
          <w:t>The</w:t>
        </w:r>
        <w:proofErr w:type="gramEnd"/>
        <w:r w:rsidR="00D433D9">
          <w:rPr>
            <w:rStyle w:val="Hyperlink"/>
            <w:lang w:val="en-NZ"/>
          </w:rPr>
          <w:t xml:space="preserve"> NZ Gazette</w:t>
        </w:r>
      </w:hyperlink>
      <w:r w:rsidR="00D433D9">
        <w:rPr>
          <w:lang w:val="en-NZ"/>
        </w:rPr>
        <w:t xml:space="preserve"> </w:t>
      </w:r>
    </w:p>
    <w:p w:rsidR="00701B27" w:rsidRDefault="0063278E" w:rsidP="00637F37">
      <w:pPr>
        <w:rPr>
          <w:lang w:val="en-NZ"/>
        </w:rPr>
      </w:pPr>
      <w:r>
        <w:rPr>
          <w:lang w:val="en-NZ"/>
        </w:rPr>
        <w:t>Approved</w:t>
      </w:r>
      <w:r w:rsidR="00840B16">
        <w:rPr>
          <w:lang w:val="en-NZ"/>
        </w:rPr>
        <w:t>:</w:t>
      </w:r>
      <w:r w:rsidR="00840B16">
        <w:rPr>
          <w:lang w:val="en-NZ"/>
        </w:rPr>
        <w:tab/>
      </w:r>
      <w:r w:rsidR="00041EB8">
        <w:rPr>
          <w:noProof/>
          <w:lang w:val="en-NZ" w:eastAsia="en-NZ"/>
        </w:rPr>
        <w:drawing>
          <wp:inline distT="0" distB="0" distL="0" distR="0">
            <wp:extent cx="1581150" cy="1149653"/>
            <wp:effectExtent l="0" t="0" r="0" b="0"/>
            <wp:docPr id="1" name="Picture 1" descr="Signature: Mitch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tch Harris-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81150" cy="1149653"/>
                    </a:xfrm>
                    <a:prstGeom prst="rect">
                      <a:avLst/>
                    </a:prstGeom>
                  </pic:spPr>
                </pic:pic>
              </a:graphicData>
            </a:graphic>
          </wp:inline>
        </w:drawing>
      </w:r>
      <w:r w:rsidR="00041EB8">
        <w:rPr>
          <w:lang w:val="en-NZ"/>
        </w:rPr>
        <w:tab/>
      </w:r>
    </w:p>
    <w:p w:rsidR="00840B16" w:rsidRDefault="00840B16" w:rsidP="00840B16">
      <w:pPr>
        <w:pStyle w:val="NoSpacing"/>
        <w:rPr>
          <w:lang w:val="en-NZ"/>
        </w:rPr>
      </w:pPr>
      <w:r>
        <w:rPr>
          <w:lang w:val="en-NZ"/>
        </w:rPr>
        <w:t>(Chairperson)</w:t>
      </w:r>
    </w:p>
    <w:p w:rsidR="004B0328" w:rsidRDefault="004B0328" w:rsidP="00840B16">
      <w:pPr>
        <w:pStyle w:val="NoSpacing"/>
        <w:rPr>
          <w:lang w:val="en-NZ"/>
        </w:rPr>
      </w:pPr>
    </w:p>
    <w:p w:rsidR="004B0328" w:rsidRDefault="004B0328" w:rsidP="00840B16">
      <w:pPr>
        <w:pStyle w:val="NoSpacing"/>
        <w:rPr>
          <w:lang w:val="en-NZ"/>
        </w:rPr>
      </w:pPr>
      <w:r>
        <w:rPr>
          <w:lang w:val="en-NZ"/>
        </w:rPr>
        <w:t>Date: 28 May 2021</w:t>
      </w:r>
    </w:p>
    <w:p w:rsidR="00A75C5C" w:rsidRDefault="00A75C5C" w:rsidP="00840B16">
      <w:pPr>
        <w:pStyle w:val="NoSpacing"/>
        <w:rPr>
          <w:lang w:val="en-NZ"/>
        </w:rPr>
      </w:pPr>
    </w:p>
    <w:p w:rsidR="00A75C5C" w:rsidRPr="00637F37" w:rsidRDefault="00A75C5C" w:rsidP="00840B16">
      <w:pPr>
        <w:pStyle w:val="NoSpacing"/>
        <w:rPr>
          <w:lang w:val="en-NZ"/>
        </w:rPr>
      </w:pPr>
      <w:r>
        <w:rPr>
          <w:lang w:val="en-NZ"/>
        </w:rPr>
        <w:t>Next Review:</w:t>
      </w:r>
      <w:r w:rsidR="004B0328">
        <w:rPr>
          <w:lang w:val="en-NZ"/>
        </w:rPr>
        <w:t xml:space="preserve"> May 2024</w:t>
      </w:r>
      <w:bookmarkStart w:id="0" w:name="_GoBack"/>
      <w:bookmarkEnd w:id="0"/>
    </w:p>
    <w:sectPr w:rsidR="00A75C5C" w:rsidRPr="00637F37" w:rsidSect="0048009E">
      <w:footerReference w:type="default" r:id="rId1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F37" w:rsidRDefault="00637F37" w:rsidP="00637F37">
      <w:pPr>
        <w:spacing w:after="0" w:line="240" w:lineRule="auto"/>
      </w:pPr>
      <w:r>
        <w:separator/>
      </w:r>
    </w:p>
  </w:endnote>
  <w:endnote w:type="continuationSeparator" w:id="0">
    <w:p w:rsidR="00637F37" w:rsidRDefault="00637F37" w:rsidP="00637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altName w:val="Arial"/>
    <w:panose1 w:val="00000000000000000000"/>
    <w:charset w:val="EE"/>
    <w:family w:val="swiss"/>
    <w:notTrueType/>
    <w:pitch w:val="default"/>
    <w:sig w:usb0="00000001"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F37" w:rsidRDefault="00637F37">
    <w:pPr>
      <w:pStyle w:val="Footer"/>
      <w:rPr>
        <w:b/>
        <w:bCs/>
      </w:rPr>
    </w:pPr>
    <w:r>
      <w:t>PN1-1</w:t>
    </w:r>
    <w:r w:rsidR="00A75C5C">
      <w:t xml:space="preserve"> </w:t>
    </w:r>
    <w:r w:rsidR="00BD2D37">
      <w:t xml:space="preserve">2021 </w:t>
    </w:r>
    <w:r w:rsidR="00A75C5C">
      <w:t>Curriculum Policy</w:t>
    </w:r>
    <w:r>
      <w:tab/>
    </w:r>
    <w:r>
      <w:tab/>
      <w:t xml:space="preserve">Page </w:t>
    </w:r>
    <w:r>
      <w:rPr>
        <w:b/>
        <w:bCs/>
      </w:rPr>
      <w:fldChar w:fldCharType="begin"/>
    </w:r>
    <w:r>
      <w:rPr>
        <w:b/>
        <w:bCs/>
      </w:rPr>
      <w:instrText xml:space="preserve"> PAGE  \* Arabic  \* MERGEFORMAT </w:instrText>
    </w:r>
    <w:r>
      <w:rPr>
        <w:b/>
        <w:bCs/>
      </w:rPr>
      <w:fldChar w:fldCharType="separate"/>
    </w:r>
    <w:r w:rsidR="00BD2D37">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D2D37">
      <w:rPr>
        <w:b/>
        <w:bCs/>
        <w:noProof/>
      </w:rPr>
      <w:t>3</w:t>
    </w:r>
    <w:r>
      <w:rPr>
        <w:b/>
        <w:bCs/>
      </w:rPr>
      <w:fldChar w:fldCharType="end"/>
    </w:r>
  </w:p>
  <w:p w:rsidR="00637F37" w:rsidRPr="00637F37" w:rsidRDefault="00A75C5C">
    <w:pPr>
      <w:pStyle w:val="Footer"/>
    </w:pPr>
    <w:r>
      <w:rPr>
        <w:bCs/>
      </w:rPr>
      <w:t>May 2021</w:t>
    </w:r>
  </w:p>
  <w:p w:rsidR="00637F37" w:rsidRDefault="00637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F37" w:rsidRDefault="00637F37" w:rsidP="00637F37">
      <w:pPr>
        <w:spacing w:after="0" w:line="240" w:lineRule="auto"/>
      </w:pPr>
      <w:r>
        <w:separator/>
      </w:r>
    </w:p>
  </w:footnote>
  <w:footnote w:type="continuationSeparator" w:id="0">
    <w:p w:rsidR="00637F37" w:rsidRDefault="00637F37" w:rsidP="00637F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3785"/>
    <w:multiLevelType w:val="hybridMultilevel"/>
    <w:tmpl w:val="039CCF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9F07659"/>
    <w:multiLevelType w:val="hybridMultilevel"/>
    <w:tmpl w:val="30DA9E00"/>
    <w:lvl w:ilvl="0" w:tplc="14090019">
      <w:start w:val="1"/>
      <w:numFmt w:val="lowerLetter"/>
      <w:lvlText w:val="%1."/>
      <w:lvlJc w:val="left"/>
      <w:pPr>
        <w:ind w:left="1446" w:hanging="360"/>
      </w:pPr>
    </w:lvl>
    <w:lvl w:ilvl="1" w:tplc="14090019" w:tentative="1">
      <w:start w:val="1"/>
      <w:numFmt w:val="lowerLetter"/>
      <w:lvlText w:val="%2."/>
      <w:lvlJc w:val="left"/>
      <w:pPr>
        <w:ind w:left="2166" w:hanging="360"/>
      </w:pPr>
    </w:lvl>
    <w:lvl w:ilvl="2" w:tplc="1409001B" w:tentative="1">
      <w:start w:val="1"/>
      <w:numFmt w:val="lowerRoman"/>
      <w:lvlText w:val="%3."/>
      <w:lvlJc w:val="right"/>
      <w:pPr>
        <w:ind w:left="2886" w:hanging="180"/>
      </w:pPr>
    </w:lvl>
    <w:lvl w:ilvl="3" w:tplc="1409000F" w:tentative="1">
      <w:start w:val="1"/>
      <w:numFmt w:val="decimal"/>
      <w:lvlText w:val="%4."/>
      <w:lvlJc w:val="left"/>
      <w:pPr>
        <w:ind w:left="3606" w:hanging="360"/>
      </w:pPr>
    </w:lvl>
    <w:lvl w:ilvl="4" w:tplc="14090019" w:tentative="1">
      <w:start w:val="1"/>
      <w:numFmt w:val="lowerLetter"/>
      <w:lvlText w:val="%5."/>
      <w:lvlJc w:val="left"/>
      <w:pPr>
        <w:ind w:left="4326" w:hanging="360"/>
      </w:pPr>
    </w:lvl>
    <w:lvl w:ilvl="5" w:tplc="1409001B" w:tentative="1">
      <w:start w:val="1"/>
      <w:numFmt w:val="lowerRoman"/>
      <w:lvlText w:val="%6."/>
      <w:lvlJc w:val="right"/>
      <w:pPr>
        <w:ind w:left="5046" w:hanging="180"/>
      </w:pPr>
    </w:lvl>
    <w:lvl w:ilvl="6" w:tplc="1409000F" w:tentative="1">
      <w:start w:val="1"/>
      <w:numFmt w:val="decimal"/>
      <w:lvlText w:val="%7."/>
      <w:lvlJc w:val="left"/>
      <w:pPr>
        <w:ind w:left="5766" w:hanging="360"/>
      </w:pPr>
    </w:lvl>
    <w:lvl w:ilvl="7" w:tplc="14090019" w:tentative="1">
      <w:start w:val="1"/>
      <w:numFmt w:val="lowerLetter"/>
      <w:lvlText w:val="%8."/>
      <w:lvlJc w:val="left"/>
      <w:pPr>
        <w:ind w:left="6486" w:hanging="360"/>
      </w:pPr>
    </w:lvl>
    <w:lvl w:ilvl="8" w:tplc="1409001B" w:tentative="1">
      <w:start w:val="1"/>
      <w:numFmt w:val="lowerRoman"/>
      <w:lvlText w:val="%9."/>
      <w:lvlJc w:val="right"/>
      <w:pPr>
        <w:ind w:left="7206" w:hanging="180"/>
      </w:pPr>
    </w:lvl>
  </w:abstractNum>
  <w:abstractNum w:abstractNumId="2" w15:restartNumberingAfterBreak="0">
    <w:nsid w:val="16707491"/>
    <w:multiLevelType w:val="hybridMultilevel"/>
    <w:tmpl w:val="68EC7C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6DB0816"/>
    <w:multiLevelType w:val="hybridMultilevel"/>
    <w:tmpl w:val="CE982C62"/>
    <w:lvl w:ilvl="0" w:tplc="14090001">
      <w:start w:val="1"/>
      <w:numFmt w:val="bullet"/>
      <w:lvlText w:val=""/>
      <w:lvlJc w:val="left"/>
      <w:pPr>
        <w:ind w:left="1446" w:hanging="360"/>
      </w:pPr>
      <w:rPr>
        <w:rFonts w:ascii="Symbol" w:hAnsi="Symbol" w:hint="default"/>
      </w:rPr>
    </w:lvl>
    <w:lvl w:ilvl="1" w:tplc="14090003" w:tentative="1">
      <w:start w:val="1"/>
      <w:numFmt w:val="bullet"/>
      <w:lvlText w:val="o"/>
      <w:lvlJc w:val="left"/>
      <w:pPr>
        <w:ind w:left="2166" w:hanging="360"/>
      </w:pPr>
      <w:rPr>
        <w:rFonts w:ascii="Courier New" w:hAnsi="Courier New" w:cs="Courier New" w:hint="default"/>
      </w:rPr>
    </w:lvl>
    <w:lvl w:ilvl="2" w:tplc="14090005" w:tentative="1">
      <w:start w:val="1"/>
      <w:numFmt w:val="bullet"/>
      <w:lvlText w:val=""/>
      <w:lvlJc w:val="left"/>
      <w:pPr>
        <w:ind w:left="2886" w:hanging="360"/>
      </w:pPr>
      <w:rPr>
        <w:rFonts w:ascii="Wingdings" w:hAnsi="Wingdings" w:hint="default"/>
      </w:rPr>
    </w:lvl>
    <w:lvl w:ilvl="3" w:tplc="14090001" w:tentative="1">
      <w:start w:val="1"/>
      <w:numFmt w:val="bullet"/>
      <w:lvlText w:val=""/>
      <w:lvlJc w:val="left"/>
      <w:pPr>
        <w:ind w:left="3606" w:hanging="360"/>
      </w:pPr>
      <w:rPr>
        <w:rFonts w:ascii="Symbol" w:hAnsi="Symbol" w:hint="default"/>
      </w:rPr>
    </w:lvl>
    <w:lvl w:ilvl="4" w:tplc="14090003" w:tentative="1">
      <w:start w:val="1"/>
      <w:numFmt w:val="bullet"/>
      <w:lvlText w:val="o"/>
      <w:lvlJc w:val="left"/>
      <w:pPr>
        <w:ind w:left="4326" w:hanging="360"/>
      </w:pPr>
      <w:rPr>
        <w:rFonts w:ascii="Courier New" w:hAnsi="Courier New" w:cs="Courier New" w:hint="default"/>
      </w:rPr>
    </w:lvl>
    <w:lvl w:ilvl="5" w:tplc="14090005" w:tentative="1">
      <w:start w:val="1"/>
      <w:numFmt w:val="bullet"/>
      <w:lvlText w:val=""/>
      <w:lvlJc w:val="left"/>
      <w:pPr>
        <w:ind w:left="5046" w:hanging="360"/>
      </w:pPr>
      <w:rPr>
        <w:rFonts w:ascii="Wingdings" w:hAnsi="Wingdings" w:hint="default"/>
      </w:rPr>
    </w:lvl>
    <w:lvl w:ilvl="6" w:tplc="14090001" w:tentative="1">
      <w:start w:val="1"/>
      <w:numFmt w:val="bullet"/>
      <w:lvlText w:val=""/>
      <w:lvlJc w:val="left"/>
      <w:pPr>
        <w:ind w:left="5766" w:hanging="360"/>
      </w:pPr>
      <w:rPr>
        <w:rFonts w:ascii="Symbol" w:hAnsi="Symbol" w:hint="default"/>
      </w:rPr>
    </w:lvl>
    <w:lvl w:ilvl="7" w:tplc="14090003" w:tentative="1">
      <w:start w:val="1"/>
      <w:numFmt w:val="bullet"/>
      <w:lvlText w:val="o"/>
      <w:lvlJc w:val="left"/>
      <w:pPr>
        <w:ind w:left="6486" w:hanging="360"/>
      </w:pPr>
      <w:rPr>
        <w:rFonts w:ascii="Courier New" w:hAnsi="Courier New" w:cs="Courier New" w:hint="default"/>
      </w:rPr>
    </w:lvl>
    <w:lvl w:ilvl="8" w:tplc="14090005" w:tentative="1">
      <w:start w:val="1"/>
      <w:numFmt w:val="bullet"/>
      <w:lvlText w:val=""/>
      <w:lvlJc w:val="left"/>
      <w:pPr>
        <w:ind w:left="7206" w:hanging="360"/>
      </w:pPr>
      <w:rPr>
        <w:rFonts w:ascii="Wingdings" w:hAnsi="Wingdings" w:hint="default"/>
      </w:rPr>
    </w:lvl>
  </w:abstractNum>
  <w:abstractNum w:abstractNumId="4" w15:restartNumberingAfterBreak="0">
    <w:nsid w:val="1A6F5240"/>
    <w:multiLevelType w:val="hybridMultilevel"/>
    <w:tmpl w:val="6E8C4A7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AEE56DD"/>
    <w:multiLevelType w:val="hybridMultilevel"/>
    <w:tmpl w:val="55D6852E"/>
    <w:lvl w:ilvl="0" w:tplc="14090019">
      <w:start w:val="1"/>
      <w:numFmt w:val="lowerLetter"/>
      <w:lvlText w:val="%1."/>
      <w:lvlJc w:val="left"/>
      <w:pPr>
        <w:ind w:left="1446" w:hanging="360"/>
      </w:pPr>
    </w:lvl>
    <w:lvl w:ilvl="1" w:tplc="14090019" w:tentative="1">
      <w:start w:val="1"/>
      <w:numFmt w:val="lowerLetter"/>
      <w:lvlText w:val="%2."/>
      <w:lvlJc w:val="left"/>
      <w:pPr>
        <w:ind w:left="2166" w:hanging="360"/>
      </w:pPr>
    </w:lvl>
    <w:lvl w:ilvl="2" w:tplc="1409001B" w:tentative="1">
      <w:start w:val="1"/>
      <w:numFmt w:val="lowerRoman"/>
      <w:lvlText w:val="%3."/>
      <w:lvlJc w:val="right"/>
      <w:pPr>
        <w:ind w:left="2886" w:hanging="180"/>
      </w:pPr>
    </w:lvl>
    <w:lvl w:ilvl="3" w:tplc="1409000F" w:tentative="1">
      <w:start w:val="1"/>
      <w:numFmt w:val="decimal"/>
      <w:lvlText w:val="%4."/>
      <w:lvlJc w:val="left"/>
      <w:pPr>
        <w:ind w:left="3606" w:hanging="360"/>
      </w:pPr>
    </w:lvl>
    <w:lvl w:ilvl="4" w:tplc="14090019" w:tentative="1">
      <w:start w:val="1"/>
      <w:numFmt w:val="lowerLetter"/>
      <w:lvlText w:val="%5."/>
      <w:lvlJc w:val="left"/>
      <w:pPr>
        <w:ind w:left="4326" w:hanging="360"/>
      </w:pPr>
    </w:lvl>
    <w:lvl w:ilvl="5" w:tplc="1409001B" w:tentative="1">
      <w:start w:val="1"/>
      <w:numFmt w:val="lowerRoman"/>
      <w:lvlText w:val="%6."/>
      <w:lvlJc w:val="right"/>
      <w:pPr>
        <w:ind w:left="5046" w:hanging="180"/>
      </w:pPr>
    </w:lvl>
    <w:lvl w:ilvl="6" w:tplc="1409000F" w:tentative="1">
      <w:start w:val="1"/>
      <w:numFmt w:val="decimal"/>
      <w:lvlText w:val="%7."/>
      <w:lvlJc w:val="left"/>
      <w:pPr>
        <w:ind w:left="5766" w:hanging="360"/>
      </w:pPr>
    </w:lvl>
    <w:lvl w:ilvl="7" w:tplc="14090019" w:tentative="1">
      <w:start w:val="1"/>
      <w:numFmt w:val="lowerLetter"/>
      <w:lvlText w:val="%8."/>
      <w:lvlJc w:val="left"/>
      <w:pPr>
        <w:ind w:left="6486" w:hanging="360"/>
      </w:pPr>
    </w:lvl>
    <w:lvl w:ilvl="8" w:tplc="1409001B" w:tentative="1">
      <w:start w:val="1"/>
      <w:numFmt w:val="lowerRoman"/>
      <w:lvlText w:val="%9."/>
      <w:lvlJc w:val="right"/>
      <w:pPr>
        <w:ind w:left="7206" w:hanging="180"/>
      </w:pPr>
    </w:lvl>
  </w:abstractNum>
  <w:abstractNum w:abstractNumId="6" w15:restartNumberingAfterBreak="0">
    <w:nsid w:val="32DA133C"/>
    <w:multiLevelType w:val="hybridMultilevel"/>
    <w:tmpl w:val="3FE6EB0E"/>
    <w:lvl w:ilvl="0" w:tplc="14090019">
      <w:start w:val="1"/>
      <w:numFmt w:val="lowerLetter"/>
      <w:lvlText w:val="%1."/>
      <w:lvlJc w:val="left"/>
      <w:pPr>
        <w:ind w:left="1446" w:hanging="360"/>
      </w:pPr>
    </w:lvl>
    <w:lvl w:ilvl="1" w:tplc="14090019" w:tentative="1">
      <w:start w:val="1"/>
      <w:numFmt w:val="lowerLetter"/>
      <w:lvlText w:val="%2."/>
      <w:lvlJc w:val="left"/>
      <w:pPr>
        <w:ind w:left="2166" w:hanging="360"/>
      </w:pPr>
    </w:lvl>
    <w:lvl w:ilvl="2" w:tplc="1409001B" w:tentative="1">
      <w:start w:val="1"/>
      <w:numFmt w:val="lowerRoman"/>
      <w:lvlText w:val="%3."/>
      <w:lvlJc w:val="right"/>
      <w:pPr>
        <w:ind w:left="2886" w:hanging="180"/>
      </w:pPr>
    </w:lvl>
    <w:lvl w:ilvl="3" w:tplc="1409000F" w:tentative="1">
      <w:start w:val="1"/>
      <w:numFmt w:val="decimal"/>
      <w:lvlText w:val="%4."/>
      <w:lvlJc w:val="left"/>
      <w:pPr>
        <w:ind w:left="3606" w:hanging="360"/>
      </w:pPr>
    </w:lvl>
    <w:lvl w:ilvl="4" w:tplc="14090019" w:tentative="1">
      <w:start w:val="1"/>
      <w:numFmt w:val="lowerLetter"/>
      <w:lvlText w:val="%5."/>
      <w:lvlJc w:val="left"/>
      <w:pPr>
        <w:ind w:left="4326" w:hanging="360"/>
      </w:pPr>
    </w:lvl>
    <w:lvl w:ilvl="5" w:tplc="1409001B" w:tentative="1">
      <w:start w:val="1"/>
      <w:numFmt w:val="lowerRoman"/>
      <w:lvlText w:val="%6."/>
      <w:lvlJc w:val="right"/>
      <w:pPr>
        <w:ind w:left="5046" w:hanging="180"/>
      </w:pPr>
    </w:lvl>
    <w:lvl w:ilvl="6" w:tplc="1409000F" w:tentative="1">
      <w:start w:val="1"/>
      <w:numFmt w:val="decimal"/>
      <w:lvlText w:val="%7."/>
      <w:lvlJc w:val="left"/>
      <w:pPr>
        <w:ind w:left="5766" w:hanging="360"/>
      </w:pPr>
    </w:lvl>
    <w:lvl w:ilvl="7" w:tplc="14090019" w:tentative="1">
      <w:start w:val="1"/>
      <w:numFmt w:val="lowerLetter"/>
      <w:lvlText w:val="%8."/>
      <w:lvlJc w:val="left"/>
      <w:pPr>
        <w:ind w:left="6486" w:hanging="360"/>
      </w:pPr>
    </w:lvl>
    <w:lvl w:ilvl="8" w:tplc="1409001B" w:tentative="1">
      <w:start w:val="1"/>
      <w:numFmt w:val="lowerRoman"/>
      <w:lvlText w:val="%9."/>
      <w:lvlJc w:val="right"/>
      <w:pPr>
        <w:ind w:left="7206" w:hanging="180"/>
      </w:pPr>
    </w:lvl>
  </w:abstractNum>
  <w:abstractNum w:abstractNumId="7" w15:restartNumberingAfterBreak="0">
    <w:nsid w:val="332A117B"/>
    <w:multiLevelType w:val="hybridMultilevel"/>
    <w:tmpl w:val="1614634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784127F"/>
    <w:multiLevelType w:val="hybridMultilevel"/>
    <w:tmpl w:val="7CEE58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9B5108A"/>
    <w:multiLevelType w:val="hybridMultilevel"/>
    <w:tmpl w:val="79F8A4B2"/>
    <w:lvl w:ilvl="0" w:tplc="14090019">
      <w:start w:val="1"/>
      <w:numFmt w:val="lowerLetter"/>
      <w:lvlText w:val="%1."/>
      <w:lvlJc w:val="left"/>
      <w:pPr>
        <w:ind w:left="1446" w:hanging="360"/>
      </w:pPr>
    </w:lvl>
    <w:lvl w:ilvl="1" w:tplc="14090019" w:tentative="1">
      <w:start w:val="1"/>
      <w:numFmt w:val="lowerLetter"/>
      <w:lvlText w:val="%2."/>
      <w:lvlJc w:val="left"/>
      <w:pPr>
        <w:ind w:left="2166" w:hanging="360"/>
      </w:pPr>
    </w:lvl>
    <w:lvl w:ilvl="2" w:tplc="1409001B" w:tentative="1">
      <w:start w:val="1"/>
      <w:numFmt w:val="lowerRoman"/>
      <w:lvlText w:val="%3."/>
      <w:lvlJc w:val="right"/>
      <w:pPr>
        <w:ind w:left="2886" w:hanging="180"/>
      </w:pPr>
    </w:lvl>
    <w:lvl w:ilvl="3" w:tplc="1409000F" w:tentative="1">
      <w:start w:val="1"/>
      <w:numFmt w:val="decimal"/>
      <w:lvlText w:val="%4."/>
      <w:lvlJc w:val="left"/>
      <w:pPr>
        <w:ind w:left="3606" w:hanging="360"/>
      </w:pPr>
    </w:lvl>
    <w:lvl w:ilvl="4" w:tplc="14090019" w:tentative="1">
      <w:start w:val="1"/>
      <w:numFmt w:val="lowerLetter"/>
      <w:lvlText w:val="%5."/>
      <w:lvlJc w:val="left"/>
      <w:pPr>
        <w:ind w:left="4326" w:hanging="360"/>
      </w:pPr>
    </w:lvl>
    <w:lvl w:ilvl="5" w:tplc="1409001B" w:tentative="1">
      <w:start w:val="1"/>
      <w:numFmt w:val="lowerRoman"/>
      <w:lvlText w:val="%6."/>
      <w:lvlJc w:val="right"/>
      <w:pPr>
        <w:ind w:left="5046" w:hanging="180"/>
      </w:pPr>
    </w:lvl>
    <w:lvl w:ilvl="6" w:tplc="1409000F" w:tentative="1">
      <w:start w:val="1"/>
      <w:numFmt w:val="decimal"/>
      <w:lvlText w:val="%7."/>
      <w:lvlJc w:val="left"/>
      <w:pPr>
        <w:ind w:left="5766" w:hanging="360"/>
      </w:pPr>
    </w:lvl>
    <w:lvl w:ilvl="7" w:tplc="14090019" w:tentative="1">
      <w:start w:val="1"/>
      <w:numFmt w:val="lowerLetter"/>
      <w:lvlText w:val="%8."/>
      <w:lvlJc w:val="left"/>
      <w:pPr>
        <w:ind w:left="6486" w:hanging="360"/>
      </w:pPr>
    </w:lvl>
    <w:lvl w:ilvl="8" w:tplc="1409001B" w:tentative="1">
      <w:start w:val="1"/>
      <w:numFmt w:val="lowerRoman"/>
      <w:lvlText w:val="%9."/>
      <w:lvlJc w:val="right"/>
      <w:pPr>
        <w:ind w:left="7206" w:hanging="180"/>
      </w:pPr>
    </w:lvl>
  </w:abstractNum>
  <w:abstractNum w:abstractNumId="10" w15:restartNumberingAfterBreak="0">
    <w:nsid w:val="3C0660BD"/>
    <w:multiLevelType w:val="hybridMultilevel"/>
    <w:tmpl w:val="0EB45A80"/>
    <w:lvl w:ilvl="0" w:tplc="14090001">
      <w:start w:val="1"/>
      <w:numFmt w:val="bullet"/>
      <w:lvlText w:val=""/>
      <w:lvlJc w:val="left"/>
      <w:pPr>
        <w:ind w:left="1446" w:hanging="360"/>
      </w:pPr>
      <w:rPr>
        <w:rFonts w:ascii="Symbol" w:hAnsi="Symbol" w:hint="default"/>
      </w:rPr>
    </w:lvl>
    <w:lvl w:ilvl="1" w:tplc="14090003" w:tentative="1">
      <w:start w:val="1"/>
      <w:numFmt w:val="bullet"/>
      <w:lvlText w:val="o"/>
      <w:lvlJc w:val="left"/>
      <w:pPr>
        <w:ind w:left="2166" w:hanging="360"/>
      </w:pPr>
      <w:rPr>
        <w:rFonts w:ascii="Courier New" w:hAnsi="Courier New" w:cs="Courier New" w:hint="default"/>
      </w:rPr>
    </w:lvl>
    <w:lvl w:ilvl="2" w:tplc="14090005" w:tentative="1">
      <w:start w:val="1"/>
      <w:numFmt w:val="bullet"/>
      <w:lvlText w:val=""/>
      <w:lvlJc w:val="left"/>
      <w:pPr>
        <w:ind w:left="2886" w:hanging="360"/>
      </w:pPr>
      <w:rPr>
        <w:rFonts w:ascii="Wingdings" w:hAnsi="Wingdings" w:hint="default"/>
      </w:rPr>
    </w:lvl>
    <w:lvl w:ilvl="3" w:tplc="14090001" w:tentative="1">
      <w:start w:val="1"/>
      <w:numFmt w:val="bullet"/>
      <w:lvlText w:val=""/>
      <w:lvlJc w:val="left"/>
      <w:pPr>
        <w:ind w:left="3606" w:hanging="360"/>
      </w:pPr>
      <w:rPr>
        <w:rFonts w:ascii="Symbol" w:hAnsi="Symbol" w:hint="default"/>
      </w:rPr>
    </w:lvl>
    <w:lvl w:ilvl="4" w:tplc="14090003" w:tentative="1">
      <w:start w:val="1"/>
      <w:numFmt w:val="bullet"/>
      <w:lvlText w:val="o"/>
      <w:lvlJc w:val="left"/>
      <w:pPr>
        <w:ind w:left="4326" w:hanging="360"/>
      </w:pPr>
      <w:rPr>
        <w:rFonts w:ascii="Courier New" w:hAnsi="Courier New" w:cs="Courier New" w:hint="default"/>
      </w:rPr>
    </w:lvl>
    <w:lvl w:ilvl="5" w:tplc="14090005" w:tentative="1">
      <w:start w:val="1"/>
      <w:numFmt w:val="bullet"/>
      <w:lvlText w:val=""/>
      <w:lvlJc w:val="left"/>
      <w:pPr>
        <w:ind w:left="5046" w:hanging="360"/>
      </w:pPr>
      <w:rPr>
        <w:rFonts w:ascii="Wingdings" w:hAnsi="Wingdings" w:hint="default"/>
      </w:rPr>
    </w:lvl>
    <w:lvl w:ilvl="6" w:tplc="14090001" w:tentative="1">
      <w:start w:val="1"/>
      <w:numFmt w:val="bullet"/>
      <w:lvlText w:val=""/>
      <w:lvlJc w:val="left"/>
      <w:pPr>
        <w:ind w:left="5766" w:hanging="360"/>
      </w:pPr>
      <w:rPr>
        <w:rFonts w:ascii="Symbol" w:hAnsi="Symbol" w:hint="default"/>
      </w:rPr>
    </w:lvl>
    <w:lvl w:ilvl="7" w:tplc="14090003" w:tentative="1">
      <w:start w:val="1"/>
      <w:numFmt w:val="bullet"/>
      <w:lvlText w:val="o"/>
      <w:lvlJc w:val="left"/>
      <w:pPr>
        <w:ind w:left="6486" w:hanging="360"/>
      </w:pPr>
      <w:rPr>
        <w:rFonts w:ascii="Courier New" w:hAnsi="Courier New" w:cs="Courier New" w:hint="default"/>
      </w:rPr>
    </w:lvl>
    <w:lvl w:ilvl="8" w:tplc="14090005" w:tentative="1">
      <w:start w:val="1"/>
      <w:numFmt w:val="bullet"/>
      <w:lvlText w:val=""/>
      <w:lvlJc w:val="left"/>
      <w:pPr>
        <w:ind w:left="7206" w:hanging="360"/>
      </w:pPr>
      <w:rPr>
        <w:rFonts w:ascii="Wingdings" w:hAnsi="Wingdings" w:hint="default"/>
      </w:rPr>
    </w:lvl>
  </w:abstractNum>
  <w:abstractNum w:abstractNumId="11" w15:restartNumberingAfterBreak="0">
    <w:nsid w:val="3DE530CA"/>
    <w:multiLevelType w:val="hybridMultilevel"/>
    <w:tmpl w:val="2BD04C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EC35157"/>
    <w:multiLevelType w:val="hybridMultilevel"/>
    <w:tmpl w:val="54D838F0"/>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0"/>
  </w:num>
  <w:num w:numId="3">
    <w:abstractNumId w:val="11"/>
  </w:num>
  <w:num w:numId="4">
    <w:abstractNumId w:val="8"/>
  </w:num>
  <w:num w:numId="5">
    <w:abstractNumId w:val="3"/>
  </w:num>
  <w:num w:numId="6">
    <w:abstractNumId w:val="10"/>
  </w:num>
  <w:num w:numId="7">
    <w:abstractNumId w:val="12"/>
  </w:num>
  <w:num w:numId="8">
    <w:abstractNumId w:val="4"/>
  </w:num>
  <w:num w:numId="9">
    <w:abstractNumId w:val="6"/>
  </w:num>
  <w:num w:numId="10">
    <w:abstractNumId w:val="5"/>
  </w:num>
  <w:num w:numId="11">
    <w:abstractNumId w:val="1"/>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0BD"/>
    <w:rsid w:val="000417C5"/>
    <w:rsid w:val="00041EB8"/>
    <w:rsid w:val="00116C15"/>
    <w:rsid w:val="001A6969"/>
    <w:rsid w:val="00255B9D"/>
    <w:rsid w:val="00276E63"/>
    <w:rsid w:val="003A15DA"/>
    <w:rsid w:val="00400DED"/>
    <w:rsid w:val="00426FD2"/>
    <w:rsid w:val="0043298F"/>
    <w:rsid w:val="0048009E"/>
    <w:rsid w:val="004B0328"/>
    <w:rsid w:val="004C0AB4"/>
    <w:rsid w:val="004C19FC"/>
    <w:rsid w:val="005A3949"/>
    <w:rsid w:val="005C5600"/>
    <w:rsid w:val="005E2CD0"/>
    <w:rsid w:val="0063278E"/>
    <w:rsid w:val="00637F37"/>
    <w:rsid w:val="006C0DF0"/>
    <w:rsid w:val="00701B27"/>
    <w:rsid w:val="00731A44"/>
    <w:rsid w:val="00840B16"/>
    <w:rsid w:val="008506C0"/>
    <w:rsid w:val="008B4BD5"/>
    <w:rsid w:val="008E0105"/>
    <w:rsid w:val="00952FAB"/>
    <w:rsid w:val="00A75C5C"/>
    <w:rsid w:val="00B95601"/>
    <w:rsid w:val="00BD2D37"/>
    <w:rsid w:val="00BE5021"/>
    <w:rsid w:val="00C86E01"/>
    <w:rsid w:val="00D05EF6"/>
    <w:rsid w:val="00D433D9"/>
    <w:rsid w:val="00EC40BD"/>
    <w:rsid w:val="00EF28A8"/>
    <w:rsid w:val="00F103E9"/>
    <w:rsid w:val="00F159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5E044"/>
  <w15:docId w15:val="{F28E4201-F8D2-4062-9B64-ADE1CC1C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48009E"/>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48009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character" w:styleId="Hyperlink">
    <w:name w:val="Hyperlink"/>
    <w:basedOn w:val="DefaultParagraphFont"/>
    <w:uiPriority w:val="99"/>
    <w:unhideWhenUsed/>
    <w:rsid w:val="00EF28A8"/>
    <w:rPr>
      <w:color w:val="0563C1" w:themeColor="hyperlink"/>
      <w:u w:val="single"/>
    </w:rPr>
  </w:style>
  <w:style w:type="paragraph" w:styleId="BalloonText">
    <w:name w:val="Balloon Text"/>
    <w:basedOn w:val="Normal"/>
    <w:link w:val="BalloonTextChar"/>
    <w:uiPriority w:val="99"/>
    <w:semiHidden/>
    <w:unhideWhenUsed/>
    <w:rsid w:val="00EF2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8A8"/>
    <w:rPr>
      <w:rFonts w:ascii="Segoe UI" w:hAnsi="Segoe UI" w:cs="Segoe UI"/>
      <w:sz w:val="18"/>
      <w:szCs w:val="18"/>
    </w:rPr>
  </w:style>
  <w:style w:type="paragraph" w:styleId="Header">
    <w:name w:val="header"/>
    <w:basedOn w:val="Normal"/>
    <w:link w:val="HeaderChar"/>
    <w:uiPriority w:val="99"/>
    <w:unhideWhenUsed/>
    <w:rsid w:val="00637F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F37"/>
    <w:rPr>
      <w:rFonts w:ascii="Arial" w:hAnsi="Arial"/>
      <w:sz w:val="24"/>
    </w:rPr>
  </w:style>
  <w:style w:type="paragraph" w:styleId="Footer">
    <w:name w:val="footer"/>
    <w:basedOn w:val="Normal"/>
    <w:link w:val="FooterChar"/>
    <w:uiPriority w:val="99"/>
    <w:unhideWhenUsed/>
    <w:rsid w:val="00637F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F37"/>
    <w:rPr>
      <w:rFonts w:ascii="Arial" w:hAnsi="Arial"/>
      <w:sz w:val="24"/>
    </w:rPr>
  </w:style>
  <w:style w:type="paragraph" w:styleId="ListParagraph">
    <w:name w:val="List Paragraph"/>
    <w:basedOn w:val="Normal"/>
    <w:uiPriority w:val="34"/>
    <w:qFormat/>
    <w:rsid w:val="00B95601"/>
    <w:pPr>
      <w:ind w:left="720"/>
      <w:contextualSpacing/>
    </w:pPr>
  </w:style>
  <w:style w:type="paragraph" w:styleId="NoSpacing">
    <w:name w:val="No Spacing"/>
    <w:uiPriority w:val="1"/>
    <w:qFormat/>
    <w:rsid w:val="00B95601"/>
    <w:pPr>
      <w:spacing w:after="0" w:line="240" w:lineRule="auto"/>
    </w:pPr>
    <w:rPr>
      <w:rFonts w:ascii="Arial" w:hAnsi="Arial"/>
      <w:sz w:val="24"/>
    </w:rPr>
  </w:style>
  <w:style w:type="character" w:styleId="FollowedHyperlink">
    <w:name w:val="FollowedHyperlink"/>
    <w:basedOn w:val="DefaultParagraphFont"/>
    <w:uiPriority w:val="99"/>
    <w:semiHidden/>
    <w:unhideWhenUsed/>
    <w:rsid w:val="00B95601"/>
    <w:rPr>
      <w:color w:val="954F72" w:themeColor="followedHyperlink"/>
      <w:u w:val="single"/>
    </w:rPr>
  </w:style>
  <w:style w:type="paragraph" w:customStyle="1" w:styleId="Pa4">
    <w:name w:val="Pa4"/>
    <w:basedOn w:val="Normal"/>
    <w:next w:val="Normal"/>
    <w:uiPriority w:val="99"/>
    <w:rsid w:val="005A3949"/>
    <w:pPr>
      <w:autoSpaceDE w:val="0"/>
      <w:autoSpaceDN w:val="0"/>
      <w:adjustRightInd w:val="0"/>
      <w:spacing w:after="0" w:line="171" w:lineRule="atLeast"/>
    </w:pPr>
    <w:rPr>
      <w:rFonts w:ascii="Gotham Book" w:hAnsi="Gotham Book"/>
      <w:szCs w:val="24"/>
      <w:lang w:val="en-NZ"/>
    </w:rPr>
  </w:style>
  <w:style w:type="character" w:customStyle="1" w:styleId="A8">
    <w:name w:val="A8"/>
    <w:uiPriority w:val="99"/>
    <w:rsid w:val="005A3949"/>
    <w:rPr>
      <w:rFonts w:cs="Gotham Book"/>
      <w:color w:val="000000"/>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73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ducation.govt.nz/ministry-of-education/legislation/neg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nzcurriculum.tki.org.nz/Archives/Implementation-packs/BoT-and-implementing-the-NZC" TargetMode="Externa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https://gazette.govt.n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moa.tki.org.nz/" TargetMode="External"/><Relationship Id="rId5" Type="http://schemas.openxmlformats.org/officeDocument/2006/relationships/styles" Target="styles.xml"/><Relationship Id="rId15" Type="http://schemas.openxmlformats.org/officeDocument/2006/relationships/hyperlink" Target="http://www.blennz.school.nz/curriculum/blennz-curriculum/" TargetMode="External"/><Relationship Id="rId10" Type="http://schemas.openxmlformats.org/officeDocument/2006/relationships/hyperlink" Target="http://nzcurriculum.tki.org.nz/The-New-Zealand-Curriculu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ducation.govt.nz/ministry-of-education/legislation/na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mphee\Desktop\2015%20BLENNZ%20Accessible%20Template-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3503DE639A2345B315E3996B7D5C35" ma:contentTypeVersion="0" ma:contentTypeDescription="Create a new document." ma:contentTypeScope="" ma:versionID="2a26d15ba22c3b5421258e5187f1fe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49E32D-616E-4596-AF60-7C50B63CE5CE}">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349B0AF0-8419-4699-A9EE-5E95222A7435}">
  <ds:schemaRefs>
    <ds:schemaRef ds:uri="http://schemas.microsoft.com/sharepoint/v3/contenttype/forms"/>
  </ds:schemaRefs>
</ds:datastoreItem>
</file>

<file path=customXml/itemProps3.xml><?xml version="1.0" encoding="utf-8"?>
<ds:datastoreItem xmlns:ds="http://schemas.openxmlformats.org/officeDocument/2006/customXml" ds:itemID="{76B4A4A4-3958-4282-9889-E691E810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2015 BLENNZ Accessible Template-Blank</Template>
  <TotalTime>1</TotalTime>
  <Pages>3</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Lamphee</dc:creator>
  <cp:lastModifiedBy>Bridget Lamphee</cp:lastModifiedBy>
  <cp:revision>4</cp:revision>
  <cp:lastPrinted>2021-05-31T02:54:00Z</cp:lastPrinted>
  <dcterms:created xsi:type="dcterms:W3CDTF">2021-05-31T02:45:00Z</dcterms:created>
  <dcterms:modified xsi:type="dcterms:W3CDTF">2021-05-31T02:54:00Z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0x010100A53503DE639A2345B315E3996B7D5C35</vt:lpwstr>
  </property>
</Properties>
</file>