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FC0A" w14:textId="4DBF410B" w:rsidR="00E50FF9" w:rsidRPr="00E50FF9" w:rsidRDefault="00D3747D" w:rsidP="00D3747D">
      <w:pPr>
        <w:pStyle w:val="Heading1"/>
        <w:rPr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58240" behindDoc="0" locked="0" layoutInCell="1" allowOverlap="1" wp14:anchorId="53FE3755" wp14:editId="54D1AF4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94600" cy="846455"/>
            <wp:effectExtent l="0" t="0" r="0" b="4445"/>
            <wp:wrapSquare wrapText="bothSides"/>
            <wp:docPr id="1177198011" name="Picture 3" descr="Education Review Office Te Tari Arotake Mātauran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98011" name="Picture 3" descr="Education Review Office Te Tari Arotake Mātauranga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DD">
        <w:rPr>
          <w:lang w:val="mi-NZ"/>
        </w:rPr>
        <w:t>Board Assurance with Regulatory and Legislative Requirements Report 2023 to 2026</w:t>
      </w:r>
    </w:p>
    <w:p w14:paraId="1851B432" w14:textId="117AACA5" w:rsidR="00E50FF9" w:rsidRDefault="00E50FF9" w:rsidP="00E50FF9">
      <w:pPr>
        <w:rPr>
          <w:b/>
          <w:bCs/>
          <w:color w:val="117B71"/>
          <w:lang w:val="mi-NZ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3DFE8C" wp14:editId="07C9EFC5">
                <wp:extent cx="6094800" cy="5914"/>
                <wp:effectExtent l="12700" t="12700" r="13970" b="19685"/>
                <wp:docPr id="1" name="Group 1" descr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800" cy="5914"/>
                          <a:chOff x="0" y="0"/>
                          <a:chExt cx="6153785" cy="6350"/>
                        </a:xfrm>
                        <a:solidFill>
                          <a:srgbClr val="117B71"/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785" h="6350">
                                <a:moveTo>
                                  <a:pt x="615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3658" y="6096"/>
                                </a:lnTo>
                                <a:lnTo>
                                  <a:pt x="61536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117B7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0C293" id="Group 1" o:spid="_x0000_s1026" alt="Section divider" style="width:479.9pt;height:.45pt;mso-position-horizontal-relative:char;mso-position-vertical-relative:line" coordsize="6153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">
                <v:shape id="Graphic 2" o:spid="_x0000_s1027" style="position:absolute;width:61537;height:63;visibility:visible;mso-wrap-style:square;v-text-anchor:top" coordsize="615378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" path="m6153658,l,,,6096r6153658,l6153658,xe" filled="f" strokecolor="#117b71" strokeweight="1.5pt">
                  <v:path arrowok="t"/>
                </v:shape>
                <w10:anchorlock/>
              </v:group>
            </w:pict>
          </mc:Fallback>
        </mc:AlternateContent>
      </w:r>
    </w:p>
    <w:p w14:paraId="0514D290" w14:textId="566EAD03" w:rsidR="00E50FF9" w:rsidRDefault="00E50FF9" w:rsidP="00E50FF9">
      <w:pPr>
        <w:rPr>
          <w:color w:val="117B71"/>
          <w:lang w:val="mi-NZ"/>
        </w:rPr>
      </w:pPr>
      <w:r w:rsidRPr="00E50FF9">
        <w:rPr>
          <w:b/>
          <w:bCs/>
          <w:color w:val="117B71"/>
          <w:lang w:val="mi-NZ"/>
        </w:rPr>
        <w:t>School Name:</w:t>
      </w:r>
      <w:r w:rsidRPr="00E50FF9">
        <w:rPr>
          <w:color w:val="117B71"/>
          <w:lang w:val="mi-NZ"/>
        </w:rPr>
        <w:t xml:space="preserve"> Blind and Low Vision Education Network NZ</w:t>
      </w:r>
      <w:r w:rsidR="00D3747D">
        <w:rPr>
          <w:color w:val="117B71"/>
          <w:lang w:val="mi-NZ"/>
        </w:rPr>
        <w:br/>
      </w:r>
      <w:r w:rsidRPr="00E50FF9">
        <w:rPr>
          <w:b/>
          <w:bCs/>
          <w:color w:val="117B71"/>
          <w:lang w:val="mi-NZ"/>
        </w:rPr>
        <w:t>Profile Number:</w:t>
      </w:r>
      <w:r w:rsidRPr="00E50FF9">
        <w:rPr>
          <w:color w:val="117B71"/>
          <w:lang w:val="mi-NZ"/>
        </w:rPr>
        <w:t xml:space="preserve"> 4156</w:t>
      </w:r>
    </w:p>
    <w:p w14:paraId="7EC98BC3" w14:textId="1503A9CF" w:rsidR="00E50FF9" w:rsidRPr="00E50FF9" w:rsidRDefault="00E50FF9" w:rsidP="00E50FF9">
      <w:pPr>
        <w:rPr>
          <w:color w:val="117B71"/>
          <w:lang w:val="mi-NZ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962851" wp14:editId="169ECA81">
                <wp:extent cx="6094800" cy="5715"/>
                <wp:effectExtent l="12700" t="12700" r="13970" b="19685"/>
                <wp:docPr id="877538484" name="Group 877538484" descr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800" cy="5715"/>
                          <a:chOff x="0" y="0"/>
                          <a:chExt cx="6153785" cy="6350"/>
                        </a:xfrm>
                        <a:solidFill>
                          <a:srgbClr val="117B71"/>
                        </a:solidFill>
                      </wpg:grpSpPr>
                      <wps:wsp>
                        <wps:cNvPr id="1954466113" name="Graphic 2"/>
                        <wps:cNvSpPr/>
                        <wps:spPr>
                          <a:xfrm>
                            <a:off x="0" y="0"/>
                            <a:ext cx="615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785" h="6350">
                                <a:moveTo>
                                  <a:pt x="615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3658" y="6096"/>
                                </a:lnTo>
                                <a:lnTo>
                                  <a:pt x="61536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117B7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DBB41" id="Group 877538484" o:spid="_x0000_s1026" alt="Section divider" style="width:479.9pt;height:.45pt;mso-position-horizontal-relative:char;mso-position-vertical-relative:line" coordsize="6153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">
                <v:shape id="Graphic 2" o:spid="_x0000_s1027" style="position:absolute;width:61537;height:63;visibility:visible;mso-wrap-style:square;v-text-anchor:top" coordsize="615378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" path="m6153658,l,,,6096r6153658,l6153658,xe" filled="f" strokecolor="#117b71" strokeweight="1.5pt">
                  <v:path arrowok="t"/>
                </v:shape>
                <w10:anchorlock/>
              </v:group>
            </w:pict>
          </mc:Fallback>
        </mc:AlternateContent>
      </w:r>
    </w:p>
    <w:p w14:paraId="0ADE871E" w14:textId="15A43DD4" w:rsidR="00E50FF9" w:rsidRPr="00E50FF9" w:rsidRDefault="00B86014" w:rsidP="00D3747D">
      <w:pPr>
        <w:pStyle w:val="Heading2"/>
        <w:rPr>
          <w:lang w:val="mi-NZ"/>
        </w:rPr>
      </w:pPr>
      <w:r>
        <w:rPr>
          <w:lang w:val="mi-NZ"/>
        </w:rPr>
        <w:t>Board Administration</w:t>
      </w:r>
    </w:p>
    <w:p w14:paraId="15F23D7C" w14:textId="202FEB8D" w:rsidR="00E50FF9" w:rsidRPr="00E50FF9" w:rsidRDefault="00B86014" w:rsidP="00D3747D">
      <w:pPr>
        <w:rPr>
          <w:lang w:val="mi-NZ"/>
        </w:rPr>
      </w:pPr>
      <w:r>
        <w:rPr>
          <w:lang w:val="mi-NZ"/>
        </w:rPr>
        <w:t>Yes</w:t>
      </w:r>
    </w:p>
    <w:p w14:paraId="28967C3D" w14:textId="77777777" w:rsidR="00B86014" w:rsidRDefault="00B86014" w:rsidP="00B86014">
      <w:pPr>
        <w:pStyle w:val="Heading2"/>
        <w:rPr>
          <w:lang w:val="mi-NZ"/>
        </w:rPr>
      </w:pPr>
      <w:r>
        <w:rPr>
          <w:lang w:val="mi-NZ"/>
        </w:rPr>
        <w:t>Curriculum</w:t>
      </w:r>
    </w:p>
    <w:p w14:paraId="2F242E2F" w14:textId="660F020D" w:rsidR="00B86014" w:rsidRPr="00B86014" w:rsidRDefault="00B86014" w:rsidP="00B86014">
      <w:pPr>
        <w:rPr>
          <w:lang w:val="mi-NZ"/>
        </w:rPr>
      </w:pPr>
      <w:r>
        <w:rPr>
          <w:lang w:val="mi-NZ"/>
        </w:rPr>
        <w:t>Yes</w:t>
      </w:r>
    </w:p>
    <w:p w14:paraId="57F13099" w14:textId="63A89DAE" w:rsidR="00B86014" w:rsidRPr="00E50FF9" w:rsidRDefault="00B86014" w:rsidP="00B86014">
      <w:pPr>
        <w:pStyle w:val="Heading2"/>
        <w:rPr>
          <w:lang w:val="mi-NZ"/>
        </w:rPr>
      </w:pPr>
      <w:r>
        <w:rPr>
          <w:lang w:val="mi-NZ"/>
        </w:rPr>
        <w:t>Management of Health, Safety and Welfare</w:t>
      </w:r>
    </w:p>
    <w:p w14:paraId="5AE2341F" w14:textId="77777777" w:rsidR="00B86014" w:rsidRDefault="00B86014" w:rsidP="00B86014">
      <w:pPr>
        <w:rPr>
          <w:lang w:val="mi-NZ"/>
        </w:rPr>
      </w:pPr>
      <w:r>
        <w:rPr>
          <w:lang w:val="mi-NZ"/>
        </w:rPr>
        <w:t>Yes</w:t>
      </w:r>
    </w:p>
    <w:p w14:paraId="5AB06976" w14:textId="0FD137BC" w:rsidR="00B86014" w:rsidRDefault="00B86014" w:rsidP="00B86014">
      <w:pPr>
        <w:pStyle w:val="Heading2"/>
        <w:rPr>
          <w:lang w:val="mi-NZ"/>
        </w:rPr>
      </w:pPr>
      <w:r>
        <w:rPr>
          <w:lang w:val="mi-NZ"/>
        </w:rPr>
        <w:t>Personnel Management</w:t>
      </w:r>
    </w:p>
    <w:p w14:paraId="759A9CFA" w14:textId="100B995B" w:rsidR="00B86014" w:rsidRDefault="00B86014" w:rsidP="00B86014">
      <w:pPr>
        <w:rPr>
          <w:lang w:val="mi-NZ"/>
        </w:rPr>
      </w:pPr>
      <w:r>
        <w:rPr>
          <w:lang w:val="mi-NZ"/>
        </w:rPr>
        <w:t>Yes</w:t>
      </w:r>
    </w:p>
    <w:p w14:paraId="2D9AAC07" w14:textId="78ED2759" w:rsidR="00B86014" w:rsidRDefault="00B86014" w:rsidP="00B86014">
      <w:pPr>
        <w:pStyle w:val="Heading2"/>
        <w:rPr>
          <w:lang w:val="mi-NZ"/>
        </w:rPr>
      </w:pPr>
      <w:r>
        <w:rPr>
          <w:lang w:val="mi-NZ"/>
        </w:rPr>
        <w:t>Finance</w:t>
      </w:r>
    </w:p>
    <w:p w14:paraId="79DD5FE6" w14:textId="1FB648AC" w:rsidR="00B86014" w:rsidRDefault="00B86014" w:rsidP="00B86014">
      <w:pPr>
        <w:rPr>
          <w:lang w:val="mi-NZ"/>
        </w:rPr>
      </w:pPr>
      <w:r>
        <w:rPr>
          <w:lang w:val="mi-NZ"/>
        </w:rPr>
        <w:t>Yes</w:t>
      </w:r>
    </w:p>
    <w:p w14:paraId="61D5101A" w14:textId="1DC2BE85" w:rsidR="00B86014" w:rsidRDefault="00B86014" w:rsidP="00B86014">
      <w:pPr>
        <w:pStyle w:val="Heading2"/>
        <w:rPr>
          <w:lang w:val="mi-NZ"/>
        </w:rPr>
      </w:pPr>
      <w:r>
        <w:rPr>
          <w:lang w:val="mi-NZ"/>
        </w:rPr>
        <w:t>Assets</w:t>
      </w:r>
    </w:p>
    <w:p w14:paraId="385D3746" w14:textId="1982A8A6" w:rsidR="00B86014" w:rsidRPr="00B86014" w:rsidRDefault="00B86014" w:rsidP="00B86014">
      <w:pPr>
        <w:rPr>
          <w:lang w:val="mi-NZ"/>
        </w:rPr>
      </w:pPr>
      <w:r>
        <w:rPr>
          <w:lang w:val="mi-NZ"/>
        </w:rPr>
        <w:t>Yes</w:t>
      </w:r>
    </w:p>
    <w:p w14:paraId="506EB579" w14:textId="77777777" w:rsidR="00B86014" w:rsidRDefault="00B86014">
      <w:pPr>
        <w:spacing w:before="0" w:beforeAutospacing="0" w:after="0" w:afterAutospacing="0" w:line="240" w:lineRule="auto"/>
        <w:rPr>
          <w:rFonts w:eastAsiaTheme="majorEastAsia" w:cstheme="majorBidi"/>
          <w:b/>
          <w:color w:val="117B71"/>
          <w:sz w:val="32"/>
          <w:szCs w:val="26"/>
          <w:lang w:val="mi-NZ"/>
        </w:rPr>
      </w:pPr>
      <w:r>
        <w:rPr>
          <w:lang w:val="mi-NZ"/>
        </w:rPr>
        <w:br w:type="page"/>
      </w:r>
    </w:p>
    <w:p w14:paraId="1F4B0FC6" w14:textId="27E00E19" w:rsidR="00B86014" w:rsidRDefault="00B86014" w:rsidP="00B86014">
      <w:pPr>
        <w:pStyle w:val="Heading2"/>
        <w:snapToGrid w:val="0"/>
        <w:spacing w:before="720" w:beforeAutospacing="0"/>
        <w:rPr>
          <w:lang w:val="mi-NZ"/>
        </w:rPr>
      </w:pPr>
      <w:r>
        <w:rPr>
          <w:lang w:val="mi-NZ"/>
        </w:rPr>
        <w:lastRenderedPageBreak/>
        <w:t>Further Information</w:t>
      </w:r>
    </w:p>
    <w:p w14:paraId="10B8148A" w14:textId="2829A874" w:rsidR="00B86014" w:rsidRDefault="00B86014" w:rsidP="00B86014">
      <w:pPr>
        <w:rPr>
          <w:lang w:val="mi-NZ"/>
        </w:rPr>
      </w:pPr>
      <w:r>
        <w:rPr>
          <w:lang w:val="mi-NZ"/>
        </w:rPr>
        <w:t>For further information please contact Blind and Low Vision Education Network NZ Board.</w:t>
      </w:r>
    </w:p>
    <w:p w14:paraId="1267F479" w14:textId="3E8B249E" w:rsidR="00B86014" w:rsidRDefault="00B86014" w:rsidP="00B86014">
      <w:pPr>
        <w:rPr>
          <w:lang w:val="mi-NZ"/>
        </w:rPr>
      </w:pPr>
      <w:r>
        <w:rPr>
          <w:lang w:val="mi-NZ"/>
        </w:rPr>
        <w:t>The next Board assurance that it is meeting regulatory and legislative requirements will be reported, along with the Te Ara Huarau</w:t>
      </w:r>
      <w:r w:rsidR="00690A9E">
        <w:rPr>
          <w:lang w:val="mi-NZ"/>
        </w:rPr>
        <w:t xml:space="preserve"> | School Evaluation Report, within three years.</w:t>
      </w:r>
    </w:p>
    <w:p w14:paraId="16716B3A" w14:textId="1B2F8553" w:rsidR="00690A9E" w:rsidRPr="00B86014" w:rsidRDefault="00690A9E" w:rsidP="00B86014">
      <w:pPr>
        <w:rPr>
          <w:lang w:val="mi-NZ"/>
        </w:rPr>
      </w:pPr>
      <w:r>
        <w:rPr>
          <w:lang w:val="mi-NZ"/>
        </w:rPr>
        <w:t>Information one ERO’s role and process in this review can be found on The Education Review Office website.</w:t>
      </w:r>
    </w:p>
    <w:p w14:paraId="21BC59DA" w14:textId="3277E6E6" w:rsidR="00214F00" w:rsidRPr="00214F00" w:rsidRDefault="00214F00" w:rsidP="00214F00">
      <w:pPr>
        <w:rPr>
          <w:lang w:val="mi-NZ"/>
        </w:rPr>
      </w:pPr>
      <w:r>
        <w:rPr>
          <w:noProof/>
        </w:rPr>
        <w:drawing>
          <wp:inline distT="0" distB="0" distL="0" distR="0" wp14:anchorId="130DFD0D" wp14:editId="5A07C32A">
            <wp:extent cx="855748" cy="349186"/>
            <wp:effectExtent l="0" t="0" r="0" b="0"/>
            <wp:docPr id="7" name="Image 7" descr="Shelley Booysen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helley Booysen signa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48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i-NZ"/>
        </w:rPr>
        <w:br/>
      </w:r>
      <w:r>
        <w:rPr>
          <w:lang w:val="mi-NZ"/>
        </w:rPr>
        <w:br/>
      </w:r>
      <w:r w:rsidR="00E50FF9" w:rsidRPr="00E50FF9">
        <w:rPr>
          <w:lang w:val="mi-NZ"/>
        </w:rPr>
        <w:t xml:space="preserve">Shelley Booysen </w:t>
      </w:r>
      <w:r>
        <w:rPr>
          <w:lang w:val="mi-NZ"/>
        </w:rPr>
        <w:br/>
      </w:r>
      <w:r w:rsidR="00E50FF9" w:rsidRPr="00E50FF9">
        <w:rPr>
          <w:lang w:val="mi-NZ"/>
        </w:rPr>
        <w:t xml:space="preserve">Director of Schools </w:t>
      </w:r>
      <w:r>
        <w:rPr>
          <w:lang w:val="mi-NZ"/>
        </w:rPr>
        <w:br/>
      </w:r>
      <w:r w:rsidR="00E50FF9" w:rsidRPr="00E50FF9">
        <w:rPr>
          <w:lang w:val="mi-NZ"/>
        </w:rPr>
        <w:t>27 July 2023</w:t>
      </w:r>
    </w:p>
    <w:p w14:paraId="736F0C7C" w14:textId="0929C021" w:rsidR="00E50FF9" w:rsidRPr="00E50FF9" w:rsidRDefault="00E50FF9" w:rsidP="00D3747D">
      <w:pPr>
        <w:pStyle w:val="Heading2"/>
        <w:rPr>
          <w:lang w:val="mi-NZ"/>
        </w:rPr>
      </w:pPr>
      <w:r w:rsidRPr="00E50FF9">
        <w:rPr>
          <w:lang w:val="mi-NZ"/>
        </w:rPr>
        <w:t>About the School</w:t>
      </w:r>
    </w:p>
    <w:p w14:paraId="342ABEEB" w14:textId="73BED8BF" w:rsidR="00E50FF9" w:rsidRPr="00E50FF9" w:rsidRDefault="00E50FF9" w:rsidP="00E50FF9">
      <w:pPr>
        <w:rPr>
          <w:lang w:val="mi-NZ"/>
        </w:rPr>
      </w:pPr>
      <w:r w:rsidRPr="00E50FF9">
        <w:rPr>
          <w:lang w:val="mi-NZ"/>
        </w:rPr>
        <w:t xml:space="preserve">The Education Counts website provides further information about the school's student population, student engagement and student achievement, </w:t>
      </w:r>
      <w:hyperlink r:id="rId9" w:history="1">
        <w:r w:rsidRPr="00690A9E">
          <w:rPr>
            <w:rStyle w:val="Hyperlink"/>
            <w:b/>
            <w:bCs/>
            <w:color w:val="117B71"/>
            <w:lang w:val="mi-NZ"/>
          </w:rPr>
          <w:t>educationcounts.govt.nz/home</w:t>
        </w:r>
      </w:hyperlink>
    </w:p>
    <w:p w14:paraId="5E2B074D" w14:textId="07804A81" w:rsidR="00181CA6" w:rsidRPr="00E50FF9" w:rsidRDefault="00181CA6" w:rsidP="0058043C">
      <w:pPr>
        <w:ind w:firstLine="720"/>
        <w:rPr>
          <w:lang w:val="mi-NZ"/>
        </w:rPr>
      </w:pPr>
    </w:p>
    <w:sectPr w:rsidR="00181CA6" w:rsidRPr="00E50FF9" w:rsidSect="00B86014">
      <w:footerReference w:type="default" r:id="rId10"/>
      <w:pgSz w:w="11906" w:h="16838"/>
      <w:pgMar w:top="1048" w:right="543" w:bottom="55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AED5" w14:textId="77777777" w:rsidR="000224BA" w:rsidRDefault="000224BA" w:rsidP="00214F00">
      <w:pPr>
        <w:spacing w:before="0" w:after="0" w:line="240" w:lineRule="auto"/>
      </w:pPr>
      <w:r>
        <w:separator/>
      </w:r>
    </w:p>
  </w:endnote>
  <w:endnote w:type="continuationSeparator" w:id="0">
    <w:p w14:paraId="77FCC98A" w14:textId="77777777" w:rsidR="000224BA" w:rsidRDefault="000224BA" w:rsidP="00214F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9B85" w14:textId="49A9D642" w:rsidR="00214F00" w:rsidRPr="00214F00" w:rsidRDefault="00214F00" w:rsidP="00214F00">
    <w:pPr>
      <w:pStyle w:val="Other10"/>
      <w:spacing w:after="40" w:line="240" w:lineRule="auto"/>
      <w:ind w:left="6663" w:firstLine="0"/>
      <w:rPr>
        <w:b/>
        <w:bCs/>
        <w:sz w:val="14"/>
        <w:szCs w:val="14"/>
      </w:rPr>
    </w:pPr>
    <w:r w:rsidRPr="00214F00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F1AE7" wp14:editId="7699F9AF">
              <wp:simplePos x="0" y="0"/>
              <wp:positionH relativeFrom="page">
                <wp:posOffset>803275</wp:posOffset>
              </wp:positionH>
              <wp:positionV relativeFrom="paragraph">
                <wp:posOffset>12700</wp:posOffset>
              </wp:positionV>
              <wp:extent cx="1112520" cy="128270"/>
              <wp:effectExtent l="0" t="0" r="0" b="0"/>
              <wp:wrapSquare wrapText="right"/>
              <wp:docPr id="1455157377" name="Shape 1" descr="New Zealand Government 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14FAB" w14:textId="77777777" w:rsidR="00214F00" w:rsidRDefault="00214F00" w:rsidP="00214F00">
                          <w:pPr>
                            <w:pStyle w:val="Other10"/>
                            <w:spacing w:after="0" w:line="240" w:lineRule="auto"/>
                            <w:ind w:firstLine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t>New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t>Zealand Government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w14:anchorId="470F1AE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alt="New Zealand Government text" style="position:absolute;left:0;text-align:left;margin-left:63.25pt;margin-top:1pt;width:87.6pt;height:10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" filled="f" stroked="f">
              <v:textbox inset="0,0,0,0">
                <w:txbxContent>
                  <w:p w14:paraId="37F14FAB" w14:textId="77777777" w:rsidR="00214F00" w:rsidRDefault="00214F00" w:rsidP="00214F00">
                    <w:pPr>
                      <w:pStyle w:val="Other10"/>
                      <w:spacing w:after="0" w:line="240" w:lineRule="auto"/>
                      <w:ind w:firstLine="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t>New</w:t>
                    </w:r>
                    <w:r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  <w:u w:val="single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t>Zealand Government</w:t>
                    </w:r>
                  </w:p>
                </w:txbxContent>
              </v:textbox>
              <w10:wrap type="square" side="right" anchorx="page"/>
            </v:shape>
          </w:pict>
        </mc:Fallback>
      </mc:AlternateContent>
    </w:r>
    <w:r w:rsidRPr="00214F00">
      <w:rPr>
        <w:b/>
        <w:bCs/>
        <w:color w:val="124C4E"/>
        <w:sz w:val="14"/>
        <w:szCs w:val="14"/>
      </w:rPr>
      <w:t>Ko te Tamaiti te P</w:t>
    </w:r>
    <w:r w:rsidR="00B86014">
      <w:rPr>
        <w:b/>
        <w:bCs/>
        <w:color w:val="124C4E"/>
        <w:sz w:val="14"/>
        <w:szCs w:val="14"/>
      </w:rPr>
      <w:t>ū</w:t>
    </w:r>
    <w:r w:rsidRPr="00214F00">
      <w:rPr>
        <w:b/>
        <w:bCs/>
        <w:color w:val="124C4E"/>
        <w:sz w:val="14"/>
        <w:szCs w:val="14"/>
      </w:rPr>
      <w:t>take o te Kaupapa</w:t>
    </w:r>
    <w:r w:rsidRPr="00214F00">
      <w:rPr>
        <w:b/>
        <w:bCs/>
        <w:sz w:val="14"/>
        <w:szCs w:val="14"/>
      </w:rPr>
      <w:br/>
    </w:r>
    <w:r w:rsidRPr="00214F00">
      <w:rPr>
        <w:b/>
        <w:bCs/>
        <w:color w:val="124C4E"/>
        <w:sz w:val="14"/>
        <w:szCs w:val="14"/>
      </w:rPr>
      <w:t xml:space="preserve">The Child </w:t>
    </w:r>
    <w:r w:rsidR="00B86014">
      <w:rPr>
        <w:b/>
        <w:bCs/>
        <w:color w:val="124C4E"/>
        <w:sz w:val="14"/>
        <w:szCs w:val="14"/>
      </w:rPr>
      <w:t>– T</w:t>
    </w:r>
    <w:r w:rsidRPr="00214F00">
      <w:rPr>
        <w:b/>
        <w:bCs/>
        <w:color w:val="124C4E"/>
        <w:sz w:val="14"/>
        <w:szCs w:val="14"/>
      </w:rPr>
      <w:t>he Heart of the Matter</w:t>
    </w:r>
  </w:p>
  <w:p w14:paraId="06437961" w14:textId="4C6343DB" w:rsidR="00214F00" w:rsidRDefault="0021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214C" w14:textId="77777777" w:rsidR="000224BA" w:rsidRDefault="000224BA" w:rsidP="00214F00">
      <w:pPr>
        <w:spacing w:before="0" w:after="0" w:line="240" w:lineRule="auto"/>
      </w:pPr>
      <w:r>
        <w:separator/>
      </w:r>
    </w:p>
  </w:footnote>
  <w:footnote w:type="continuationSeparator" w:id="0">
    <w:p w14:paraId="1AC2383A" w14:textId="77777777" w:rsidR="000224BA" w:rsidRDefault="000224BA" w:rsidP="00214F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AEF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26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16D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AA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A26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407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25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6D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E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8A9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8366125">
    <w:abstractNumId w:val="0"/>
  </w:num>
  <w:num w:numId="2" w16cid:durableId="1189099865">
    <w:abstractNumId w:val="1"/>
  </w:num>
  <w:num w:numId="3" w16cid:durableId="129905781">
    <w:abstractNumId w:val="2"/>
  </w:num>
  <w:num w:numId="4" w16cid:durableId="148519021">
    <w:abstractNumId w:val="3"/>
  </w:num>
  <w:num w:numId="5" w16cid:durableId="737092277">
    <w:abstractNumId w:val="8"/>
  </w:num>
  <w:num w:numId="6" w16cid:durableId="925959987">
    <w:abstractNumId w:val="4"/>
  </w:num>
  <w:num w:numId="7" w16cid:durableId="1276714049">
    <w:abstractNumId w:val="5"/>
  </w:num>
  <w:num w:numId="8" w16cid:durableId="638533457">
    <w:abstractNumId w:val="6"/>
  </w:num>
  <w:num w:numId="9" w16cid:durableId="1690638467">
    <w:abstractNumId w:val="7"/>
  </w:num>
  <w:num w:numId="10" w16cid:durableId="132719178">
    <w:abstractNumId w:val="9"/>
  </w:num>
  <w:num w:numId="11" w16cid:durableId="178550484">
    <w:abstractNumId w:val="0"/>
  </w:num>
  <w:num w:numId="12" w16cid:durableId="1712991565">
    <w:abstractNumId w:val="1"/>
  </w:num>
  <w:num w:numId="13" w16cid:durableId="818886455">
    <w:abstractNumId w:val="2"/>
  </w:num>
  <w:num w:numId="14" w16cid:durableId="170024536">
    <w:abstractNumId w:val="3"/>
  </w:num>
  <w:num w:numId="15" w16cid:durableId="443810826">
    <w:abstractNumId w:val="8"/>
  </w:num>
  <w:num w:numId="16" w16cid:durableId="1133526110">
    <w:abstractNumId w:val="4"/>
  </w:num>
  <w:num w:numId="17" w16cid:durableId="1446728756">
    <w:abstractNumId w:val="5"/>
  </w:num>
  <w:num w:numId="18" w16cid:durableId="1179387639">
    <w:abstractNumId w:val="6"/>
  </w:num>
  <w:num w:numId="19" w16cid:durableId="1675766187">
    <w:abstractNumId w:val="7"/>
  </w:num>
  <w:num w:numId="20" w16cid:durableId="2113547700">
    <w:abstractNumId w:val="9"/>
  </w:num>
  <w:num w:numId="21" w16cid:durableId="1361978432">
    <w:abstractNumId w:val="0"/>
  </w:num>
  <w:num w:numId="22" w16cid:durableId="1823741413">
    <w:abstractNumId w:val="1"/>
  </w:num>
  <w:num w:numId="23" w16cid:durableId="401635366">
    <w:abstractNumId w:val="2"/>
  </w:num>
  <w:num w:numId="24" w16cid:durableId="1627740871">
    <w:abstractNumId w:val="3"/>
  </w:num>
  <w:num w:numId="25" w16cid:durableId="1103646829">
    <w:abstractNumId w:val="8"/>
  </w:num>
  <w:num w:numId="26" w16cid:durableId="798649709">
    <w:abstractNumId w:val="4"/>
  </w:num>
  <w:num w:numId="27" w16cid:durableId="212236815">
    <w:abstractNumId w:val="5"/>
  </w:num>
  <w:num w:numId="28" w16cid:durableId="1222325451">
    <w:abstractNumId w:val="6"/>
  </w:num>
  <w:num w:numId="29" w16cid:durableId="1897664498">
    <w:abstractNumId w:val="7"/>
  </w:num>
  <w:num w:numId="30" w16cid:durableId="948050778">
    <w:abstractNumId w:val="9"/>
  </w:num>
  <w:num w:numId="31" w16cid:durableId="1208253718">
    <w:abstractNumId w:val="0"/>
  </w:num>
  <w:num w:numId="32" w16cid:durableId="1418552930">
    <w:abstractNumId w:val="1"/>
  </w:num>
  <w:num w:numId="33" w16cid:durableId="667975275">
    <w:abstractNumId w:val="2"/>
  </w:num>
  <w:num w:numId="34" w16cid:durableId="975524551">
    <w:abstractNumId w:val="3"/>
  </w:num>
  <w:num w:numId="35" w16cid:durableId="2098671958">
    <w:abstractNumId w:val="8"/>
  </w:num>
  <w:num w:numId="36" w16cid:durableId="973409044">
    <w:abstractNumId w:val="4"/>
  </w:num>
  <w:num w:numId="37" w16cid:durableId="55058389">
    <w:abstractNumId w:val="5"/>
  </w:num>
  <w:num w:numId="38" w16cid:durableId="1989742734">
    <w:abstractNumId w:val="6"/>
  </w:num>
  <w:num w:numId="39" w16cid:durableId="363336228">
    <w:abstractNumId w:val="7"/>
  </w:num>
  <w:num w:numId="40" w16cid:durableId="1190145424">
    <w:abstractNumId w:val="9"/>
  </w:num>
  <w:num w:numId="41" w16cid:durableId="474761639">
    <w:abstractNumId w:val="0"/>
  </w:num>
  <w:num w:numId="42" w16cid:durableId="939600922">
    <w:abstractNumId w:val="1"/>
  </w:num>
  <w:num w:numId="43" w16cid:durableId="1246258434">
    <w:abstractNumId w:val="2"/>
  </w:num>
  <w:num w:numId="44" w16cid:durableId="701056058">
    <w:abstractNumId w:val="3"/>
  </w:num>
  <w:num w:numId="45" w16cid:durableId="1274553852">
    <w:abstractNumId w:val="8"/>
  </w:num>
  <w:num w:numId="46" w16cid:durableId="960645874">
    <w:abstractNumId w:val="4"/>
  </w:num>
  <w:num w:numId="47" w16cid:durableId="492599944">
    <w:abstractNumId w:val="5"/>
  </w:num>
  <w:num w:numId="48" w16cid:durableId="1972133133">
    <w:abstractNumId w:val="6"/>
  </w:num>
  <w:num w:numId="49" w16cid:durableId="1907111105">
    <w:abstractNumId w:val="7"/>
  </w:num>
  <w:num w:numId="50" w16cid:durableId="115680314">
    <w:abstractNumId w:val="9"/>
  </w:num>
  <w:num w:numId="51" w16cid:durableId="1378044145">
    <w:abstractNumId w:val="0"/>
  </w:num>
  <w:num w:numId="52" w16cid:durableId="1085806335">
    <w:abstractNumId w:val="1"/>
  </w:num>
  <w:num w:numId="53" w16cid:durableId="17704395">
    <w:abstractNumId w:val="2"/>
  </w:num>
  <w:num w:numId="54" w16cid:durableId="1030301795">
    <w:abstractNumId w:val="3"/>
  </w:num>
  <w:num w:numId="55" w16cid:durableId="2001539559">
    <w:abstractNumId w:val="8"/>
  </w:num>
  <w:num w:numId="56" w16cid:durableId="37749188">
    <w:abstractNumId w:val="4"/>
  </w:num>
  <w:num w:numId="57" w16cid:durableId="344286279">
    <w:abstractNumId w:val="5"/>
  </w:num>
  <w:num w:numId="58" w16cid:durableId="1286498205">
    <w:abstractNumId w:val="6"/>
  </w:num>
  <w:num w:numId="59" w16cid:durableId="1344284073">
    <w:abstractNumId w:val="7"/>
  </w:num>
  <w:num w:numId="60" w16cid:durableId="1188299767">
    <w:abstractNumId w:val="9"/>
  </w:num>
  <w:num w:numId="61" w16cid:durableId="650720377">
    <w:abstractNumId w:val="0"/>
  </w:num>
  <w:num w:numId="62" w16cid:durableId="2117213372">
    <w:abstractNumId w:val="1"/>
  </w:num>
  <w:num w:numId="63" w16cid:durableId="1371614192">
    <w:abstractNumId w:val="2"/>
  </w:num>
  <w:num w:numId="64" w16cid:durableId="746851608">
    <w:abstractNumId w:val="3"/>
  </w:num>
  <w:num w:numId="65" w16cid:durableId="1639265365">
    <w:abstractNumId w:val="8"/>
  </w:num>
  <w:num w:numId="66" w16cid:durableId="538317298">
    <w:abstractNumId w:val="4"/>
  </w:num>
  <w:num w:numId="67" w16cid:durableId="1791312585">
    <w:abstractNumId w:val="5"/>
  </w:num>
  <w:num w:numId="68" w16cid:durableId="507910295">
    <w:abstractNumId w:val="6"/>
  </w:num>
  <w:num w:numId="69" w16cid:durableId="601451197">
    <w:abstractNumId w:val="7"/>
  </w:num>
  <w:num w:numId="70" w16cid:durableId="655305332">
    <w:abstractNumId w:val="9"/>
  </w:num>
  <w:num w:numId="71" w16cid:durableId="74711425">
    <w:abstractNumId w:val="0"/>
  </w:num>
  <w:num w:numId="72" w16cid:durableId="1643920058">
    <w:abstractNumId w:val="1"/>
  </w:num>
  <w:num w:numId="73" w16cid:durableId="1147745666">
    <w:abstractNumId w:val="2"/>
  </w:num>
  <w:num w:numId="74" w16cid:durableId="1057515795">
    <w:abstractNumId w:val="3"/>
  </w:num>
  <w:num w:numId="75" w16cid:durableId="1780830706">
    <w:abstractNumId w:val="8"/>
  </w:num>
  <w:num w:numId="76" w16cid:durableId="411316998">
    <w:abstractNumId w:val="4"/>
  </w:num>
  <w:num w:numId="77" w16cid:durableId="509026064">
    <w:abstractNumId w:val="5"/>
  </w:num>
  <w:num w:numId="78" w16cid:durableId="1235627192">
    <w:abstractNumId w:val="6"/>
  </w:num>
  <w:num w:numId="79" w16cid:durableId="1829591318">
    <w:abstractNumId w:val="7"/>
  </w:num>
  <w:num w:numId="80" w16cid:durableId="1584026335">
    <w:abstractNumId w:val="9"/>
  </w:num>
  <w:num w:numId="81" w16cid:durableId="1126584810">
    <w:abstractNumId w:val="0"/>
  </w:num>
  <w:num w:numId="82" w16cid:durableId="554465485">
    <w:abstractNumId w:val="1"/>
  </w:num>
  <w:num w:numId="83" w16cid:durableId="989138875">
    <w:abstractNumId w:val="2"/>
  </w:num>
  <w:num w:numId="84" w16cid:durableId="879825984">
    <w:abstractNumId w:val="3"/>
  </w:num>
  <w:num w:numId="85" w16cid:durableId="24134748">
    <w:abstractNumId w:val="8"/>
  </w:num>
  <w:num w:numId="86" w16cid:durableId="409472676">
    <w:abstractNumId w:val="4"/>
  </w:num>
  <w:num w:numId="87" w16cid:durableId="1735808551">
    <w:abstractNumId w:val="5"/>
  </w:num>
  <w:num w:numId="88" w16cid:durableId="599602747">
    <w:abstractNumId w:val="6"/>
  </w:num>
  <w:num w:numId="89" w16cid:durableId="1112431421">
    <w:abstractNumId w:val="7"/>
  </w:num>
  <w:num w:numId="90" w16cid:durableId="2048289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9"/>
    <w:rsid w:val="000224BA"/>
    <w:rsid w:val="00181CA6"/>
    <w:rsid w:val="00214F00"/>
    <w:rsid w:val="0058043C"/>
    <w:rsid w:val="00690A9E"/>
    <w:rsid w:val="00694F10"/>
    <w:rsid w:val="00A27CF3"/>
    <w:rsid w:val="00B86014"/>
    <w:rsid w:val="00C043C1"/>
    <w:rsid w:val="00D3747D"/>
    <w:rsid w:val="00D576F3"/>
    <w:rsid w:val="00DC4CDD"/>
    <w:rsid w:val="00E50FF9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F3C0"/>
  <w15:chartTrackingRefBased/>
  <w15:docId w15:val="{AA538C97-363F-2A41-B40F-3D9FE4A6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7D"/>
    <w:pPr>
      <w:spacing w:before="100" w:beforeAutospacing="1" w:after="100" w:afterAutospacing="1" w:line="288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D3747D"/>
    <w:pPr>
      <w:keepNext/>
      <w:keepLines/>
      <w:outlineLvl w:val="0"/>
    </w:pPr>
    <w:rPr>
      <w:rFonts w:eastAsiaTheme="majorEastAsia" w:cstheme="majorBidi"/>
      <w:b/>
      <w:color w:val="117B7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747D"/>
    <w:pPr>
      <w:keepNext/>
      <w:keepLines/>
      <w:outlineLvl w:val="1"/>
    </w:pPr>
    <w:rPr>
      <w:rFonts w:eastAsiaTheme="majorEastAsia" w:cstheme="majorBidi"/>
      <w:b/>
      <w:color w:val="117B7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C3F61"/>
    <w:pPr>
      <w:keepNext/>
      <w:keepLines/>
      <w:outlineLvl w:val="2"/>
    </w:pPr>
    <w:rPr>
      <w:rFonts w:eastAsiaTheme="majorEastAsia" w:cstheme="majorBidi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C3F61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Title">
    <w:name w:val="Reader Title"/>
    <w:basedOn w:val="Heading1"/>
    <w:autoRedefine/>
    <w:qFormat/>
    <w:rsid w:val="00694F10"/>
    <w:rPr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D3747D"/>
    <w:rPr>
      <w:rFonts w:ascii="Arial" w:eastAsiaTheme="majorEastAsia" w:hAnsi="Arial" w:cstheme="majorBidi"/>
      <w:b/>
      <w:color w:val="117B71"/>
      <w:sz w:val="40"/>
      <w:szCs w:val="32"/>
    </w:rPr>
  </w:style>
  <w:style w:type="paragraph" w:customStyle="1" w:styleId="AuthorIllustrator">
    <w:name w:val="Author/Illustrator"/>
    <w:basedOn w:val="Heading1"/>
    <w:autoRedefine/>
    <w:qFormat/>
    <w:rsid w:val="00694F10"/>
    <w:rPr>
      <w:b w:val="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747D"/>
    <w:rPr>
      <w:rFonts w:ascii="Arial" w:eastAsiaTheme="majorEastAsia" w:hAnsi="Arial" w:cstheme="majorBidi"/>
      <w:b/>
      <w:color w:val="117B7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F61"/>
    <w:rPr>
      <w:rFonts w:ascii="Arial" w:eastAsiaTheme="majorEastAsia" w:hAnsi="Arial" w:cstheme="majorBidi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F61"/>
    <w:rPr>
      <w:rFonts w:ascii="Arial" w:eastAsiaTheme="majorEastAsia" w:hAnsi="Arial" w:cstheme="majorBidi"/>
      <w:b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214F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00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F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00"/>
    <w:rPr>
      <w:rFonts w:ascii="Arial" w:hAnsi="Arial"/>
      <w:szCs w:val="22"/>
    </w:rPr>
  </w:style>
  <w:style w:type="character" w:customStyle="1" w:styleId="Other1">
    <w:name w:val="Other|1_"/>
    <w:basedOn w:val="DefaultParagraphFont"/>
    <w:link w:val="Other10"/>
    <w:rsid w:val="00214F00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al"/>
    <w:link w:val="Other1"/>
    <w:rsid w:val="00214F00"/>
    <w:pPr>
      <w:widowControl w:val="0"/>
      <w:spacing w:before="0" w:beforeAutospacing="0" w:after="360" w:afterAutospacing="0" w:line="302" w:lineRule="auto"/>
      <w:ind w:firstLine="20"/>
    </w:pPr>
    <w:rPr>
      <w:rFonts w:eastAsia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educationcounts.govt.nz/ho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jgilligan/Library/Group%20Containers/UBF8T346G9.Office/User%20Content.localized/Templates.localized/Accessible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 Template.dotx</Template>
  <TotalTime>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Karen Gilligan</cp:lastModifiedBy>
  <cp:revision>4</cp:revision>
  <dcterms:created xsi:type="dcterms:W3CDTF">2023-07-31T04:53:00Z</dcterms:created>
  <dcterms:modified xsi:type="dcterms:W3CDTF">2023-07-31T05:03:00Z</dcterms:modified>
</cp:coreProperties>
</file>